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1012" w:type="dxa"/>
        <w:tblLayout w:type="fixed"/>
        <w:tblLook w:val="04A0"/>
      </w:tblPr>
      <w:tblGrid>
        <w:gridCol w:w="5418"/>
        <w:gridCol w:w="4787"/>
      </w:tblGrid>
      <w:tr w:rsidR="00C454BA" w:rsidRPr="001F7803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257092" w:rsidP="00257092">
            <w:pPr>
              <w:pStyle w:val="Handlggare"/>
              <w:rPr>
                <w:lang w:val="en-US"/>
              </w:rPr>
            </w:pPr>
            <w:bookmarkStart w:id="0" w:name="chkTitle_01"/>
            <w:r>
              <w:rPr>
                <w:lang w:val="en-US"/>
              </w:rPr>
              <w:t>Gatuchef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1" w:name="chkFirstName_01"/>
            <w:r>
              <w:rPr>
                <w:lang w:val="en-US"/>
              </w:rPr>
              <w:t>Mats Lawesson</w:t>
            </w:r>
            <w:bookmarkEnd w:id="1"/>
            <w:r w:rsidR="00C454BA" w:rsidRPr="00A84F06">
              <w:rPr>
                <w:lang w:val="en-US"/>
              </w:rPr>
              <w:br/>
            </w:r>
            <w:bookmarkStart w:id="2" w:name="chkPhone_01"/>
            <w:r>
              <w:rPr>
                <w:lang w:val="en-US"/>
              </w:rPr>
              <w:t>0410-73 30 00</w:t>
            </w:r>
            <w:bookmarkEnd w:id="2"/>
            <w:r w:rsidR="00C454BA" w:rsidRPr="00A84F06">
              <w:rPr>
                <w:lang w:val="en-US"/>
              </w:rPr>
              <w:t xml:space="preserve"> </w:t>
            </w:r>
            <w:bookmarkStart w:id="3" w:name="chkCellphone_01"/>
            <w:r>
              <w:rPr>
                <w:lang w:val="en-US"/>
              </w:rPr>
              <w:t xml:space="preserve"> </w:t>
            </w:r>
            <w:bookmarkEnd w:id="3"/>
            <w:r w:rsidR="00C454BA" w:rsidRPr="00A84F06">
              <w:rPr>
                <w:lang w:val="en-US"/>
              </w:rPr>
              <w:br/>
            </w:r>
            <w:bookmarkStart w:id="4" w:name="chkEmail_01"/>
            <w:r>
              <w:rPr>
                <w:lang w:val="en-US"/>
              </w:rPr>
              <w:t xml:space="preserve"> </w:t>
            </w:r>
            <w:bookmarkEnd w:id="4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1F7803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1F7803" w:rsidRDefault="00E6679D" w:rsidP="00E6679D">
      <w:pPr>
        <w:pStyle w:val="Rubrik1"/>
        <w:tabs>
          <w:tab w:val="left" w:pos="426"/>
          <w:tab w:val="left" w:pos="6878"/>
        </w:tabs>
      </w:pPr>
      <w:bookmarkStart w:id="5" w:name="bmkStartPoint_02"/>
      <w:bookmarkEnd w:id="5"/>
      <w:r w:rsidRPr="001F7803">
        <w:t>VERKSAMHETSRÅD SKÅRE HAMN</w:t>
      </w:r>
      <w:r w:rsidR="00A91FF4">
        <w:t xml:space="preserve"> 2016-09-15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371260">
        <w:rPr>
          <w:rFonts w:ascii="Raleigh LT Std Medium" w:hAnsi="Raleigh LT Std Medium" w:cs="Arial"/>
          <w:bCs/>
          <w:iCs/>
          <w:sz w:val="20"/>
        </w:rPr>
        <w:t>Mikael Bergqvist</w:t>
      </w:r>
      <w:r w:rsidRPr="00371260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371260" w:rsidRPr="001F046D" w:rsidRDefault="00371260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>
        <w:rPr>
          <w:rFonts w:ascii="Raleigh LT Std Medium" w:hAnsi="Raleigh LT Std Medium" w:cs="Arial"/>
          <w:bCs/>
          <w:iCs/>
          <w:sz w:val="20"/>
        </w:rPr>
        <w:tab/>
        <w:t>Greger Persson</w:t>
      </w:r>
      <w:r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EA11A4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EA11A4">
        <w:rPr>
          <w:rFonts w:cs="Arial"/>
          <w:bCs/>
          <w:iCs/>
          <w:sz w:val="20"/>
        </w:rPr>
        <w:t>Ditte Fagerlund</w:t>
      </w:r>
      <w:r w:rsidRPr="00EA11A4">
        <w:rPr>
          <w:rFonts w:cs="Arial"/>
          <w:bCs/>
          <w:iCs/>
          <w:sz w:val="20"/>
        </w:rPr>
        <w:tab/>
        <w:t>Trbg Utvecklings AB</w:t>
      </w:r>
    </w:p>
    <w:p w:rsidR="00C35CD0" w:rsidRPr="00EA11A4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EA11A4">
        <w:rPr>
          <w:rFonts w:cs="Arial"/>
          <w:bCs/>
          <w:iCs/>
          <w:sz w:val="20"/>
        </w:rPr>
        <w:t>Bengt Werner</w:t>
      </w:r>
      <w:r w:rsidRPr="00EA11A4">
        <w:rPr>
          <w:rFonts w:cs="Arial"/>
          <w:bCs/>
          <w:iCs/>
          <w:sz w:val="20"/>
        </w:rPr>
        <w:tab/>
        <w:t>Byalaget/Båtklubben</w:t>
      </w:r>
    </w:p>
    <w:p w:rsidR="00E6679D" w:rsidRPr="00EA11A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iCs/>
          <w:sz w:val="20"/>
        </w:rPr>
        <w:tab/>
      </w:r>
      <w:r w:rsidR="00E6679D" w:rsidRPr="00EA11A4">
        <w:rPr>
          <w:rFonts w:cs="Arial"/>
          <w:bCs/>
          <w:iCs/>
          <w:strike/>
          <w:sz w:val="20"/>
        </w:rPr>
        <w:t>Agneta Renström</w:t>
      </w:r>
      <w:r w:rsidR="00E6679D" w:rsidRPr="00EA11A4">
        <w:rPr>
          <w:rFonts w:cs="Arial"/>
          <w:bCs/>
          <w:iCs/>
          <w:strike/>
          <w:sz w:val="20"/>
        </w:rPr>
        <w:tab/>
        <w:t>Historiegruppen/Byalaget</w:t>
      </w:r>
    </w:p>
    <w:p w:rsidR="00F90AFA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920FD2" w:rsidRPr="00BE6865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BE6865">
        <w:rPr>
          <w:rFonts w:cs="Arial"/>
          <w:bCs/>
          <w:iCs/>
          <w:sz w:val="20"/>
        </w:rPr>
        <w:t>Hans Ekström</w:t>
      </w:r>
      <w:r w:rsidRPr="00BE6865">
        <w:rPr>
          <w:rFonts w:cs="Arial"/>
          <w:bCs/>
          <w:iCs/>
          <w:sz w:val="20"/>
        </w:rPr>
        <w:tab/>
        <w:t>Fiskarna</w:t>
      </w:r>
    </w:p>
    <w:p w:rsidR="00920FD2" w:rsidRPr="008F0976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F0976">
        <w:rPr>
          <w:rFonts w:cs="Arial"/>
          <w:bCs/>
          <w:iCs/>
          <w:sz w:val="20"/>
        </w:rPr>
        <w:t>Rolf Linnér</w:t>
      </w:r>
      <w:r w:rsidRPr="008F0976">
        <w:rPr>
          <w:rFonts w:cs="Arial"/>
          <w:bCs/>
          <w:iCs/>
          <w:sz w:val="20"/>
        </w:rPr>
        <w:tab/>
        <w:t>Båtklubben</w:t>
      </w:r>
    </w:p>
    <w:p w:rsidR="005E2C7A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="00D4374B">
        <w:rPr>
          <w:rFonts w:cs="Arial"/>
          <w:bCs/>
          <w:iCs/>
          <w:sz w:val="20"/>
        </w:rPr>
        <w:t>Kerstin Lindqvist</w:t>
      </w:r>
      <w:r w:rsidR="00D4374B">
        <w:rPr>
          <w:rFonts w:cs="Arial"/>
          <w:bCs/>
          <w:iCs/>
          <w:sz w:val="20"/>
        </w:rPr>
        <w:tab/>
        <w:t>Tekniska förvaltningen</w:t>
      </w:r>
    </w:p>
    <w:p w:rsidR="00946D23" w:rsidRDefault="00371260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="00353486">
        <w:rPr>
          <w:rFonts w:cs="Arial"/>
          <w:bCs/>
          <w:iCs/>
          <w:sz w:val="20"/>
        </w:rPr>
        <w:t>Kenneth</w:t>
      </w:r>
      <w:r w:rsidR="00EA11A4">
        <w:rPr>
          <w:rFonts w:cs="Arial"/>
          <w:bCs/>
          <w:iCs/>
          <w:sz w:val="20"/>
        </w:rPr>
        <w:t xml:space="preserve"> Lundgren</w:t>
      </w:r>
      <w:r w:rsidR="00353486">
        <w:rPr>
          <w:rFonts w:cs="Arial"/>
          <w:bCs/>
          <w:iCs/>
          <w:sz w:val="20"/>
        </w:rPr>
        <w:tab/>
        <w:t>Ordf. båtklubben</w:t>
      </w:r>
    </w:p>
    <w:p w:rsidR="00EA11A4" w:rsidRDefault="00EA11A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  <w:t>Mark Huisman</w:t>
      </w:r>
      <w:r>
        <w:rPr>
          <w:rFonts w:cs="Arial"/>
          <w:bCs/>
          <w:iCs/>
          <w:sz w:val="20"/>
        </w:rPr>
        <w:tab/>
        <w:t>Tekniska förvaltningen</w:t>
      </w:r>
    </w:p>
    <w:p w:rsidR="00EA11A4" w:rsidRPr="009B1F17" w:rsidRDefault="00EA11A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D4374B">
        <w:rPr>
          <w:rFonts w:ascii="Helvetica" w:hAnsi="Helvetica"/>
          <w:bCs w:val="0"/>
          <w:i/>
          <w:iCs/>
          <w:sz w:val="20"/>
        </w:rPr>
        <w:t>2016-</w:t>
      </w:r>
      <w:r w:rsidR="00EA11A4">
        <w:rPr>
          <w:rFonts w:ascii="Helvetica" w:hAnsi="Helvetica"/>
          <w:bCs w:val="0"/>
          <w:i/>
          <w:iCs/>
          <w:sz w:val="20"/>
        </w:rPr>
        <w:t>10-19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EC01EC" w:rsidRPr="00BE6865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FC1214" w:rsidRDefault="00DA02EA" w:rsidP="008F0976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:rsidR="00946D23" w:rsidRDefault="00946D23" w:rsidP="00946D23">
      <w:pPr>
        <w:pStyle w:val="Brdtext"/>
        <w:ind w:left="720"/>
      </w:pPr>
      <w:r w:rsidRPr="00353486">
        <w:t>24/11</w:t>
      </w:r>
      <w:r w:rsidR="00353486" w:rsidRPr="00353486">
        <w:t>-16</w:t>
      </w:r>
      <w:r w:rsidRPr="00353486">
        <w:t xml:space="preserve">: </w:t>
      </w:r>
      <w:proofErr w:type="spellStart"/>
      <w:r w:rsidRPr="00353486">
        <w:t>Pga</w:t>
      </w:r>
      <w:proofErr w:type="spellEnd"/>
      <w:r w:rsidRPr="00353486">
        <w:t xml:space="preserve"> det ekonomiska läget kommer detta att vara vilande</w:t>
      </w:r>
    </w:p>
    <w:p w:rsidR="00353486" w:rsidRDefault="00FC1214" w:rsidP="00353486">
      <w:pPr>
        <w:pStyle w:val="Brdtext"/>
        <w:numPr>
          <w:ilvl w:val="0"/>
          <w:numId w:val="33"/>
        </w:numPr>
      </w:pPr>
      <w:r>
        <w:t>5/5</w:t>
      </w:r>
      <w:r w:rsidR="00353486">
        <w:t>-15</w:t>
      </w:r>
      <w:r>
        <w:t>: Nummer saknas vid båtplatserna. Rolf tycker att nu är det dags att ordna detta.</w:t>
      </w:r>
      <w:r w:rsidR="00353486">
        <w:t xml:space="preserve"> </w:t>
      </w:r>
    </w:p>
    <w:p w:rsidR="00946D23" w:rsidRDefault="008F0976" w:rsidP="00946D23">
      <w:pPr>
        <w:pStyle w:val="Brdtext"/>
        <w:ind w:firstLine="720"/>
      </w:pPr>
      <w:r>
        <w:t>30/9</w:t>
      </w:r>
      <w:r w:rsidR="00353486">
        <w:t>-15</w:t>
      </w:r>
      <w:r>
        <w:t>: Det borde räcka att måla nummer på betongen med en schablon.</w:t>
      </w:r>
    </w:p>
    <w:p w:rsidR="00445971" w:rsidRPr="003A474A" w:rsidRDefault="00353486" w:rsidP="00445971">
      <w:pPr>
        <w:pStyle w:val="Brdtext"/>
        <w:ind w:firstLine="720"/>
      </w:pPr>
      <w:r w:rsidRPr="003A474A">
        <w:t>5/4-16: Eventuellt kommer detta att göras.</w:t>
      </w:r>
    </w:p>
    <w:p w:rsidR="008F0976" w:rsidRDefault="008F0976" w:rsidP="008F0976">
      <w:pPr>
        <w:pStyle w:val="Brdtext"/>
        <w:numPr>
          <w:ilvl w:val="0"/>
          <w:numId w:val="33"/>
        </w:numPr>
      </w:pPr>
      <w:r>
        <w:t>11/6</w:t>
      </w:r>
      <w:r w:rsidR="001D2FF9">
        <w:t>-15</w:t>
      </w:r>
      <w:r>
        <w:t>: Det finns behov av att måla</w:t>
      </w:r>
      <w:r w:rsidR="00EA11A4">
        <w:t xml:space="preserve"> </w:t>
      </w:r>
      <w:r>
        <w:t>inseglingsfyren.</w:t>
      </w:r>
    </w:p>
    <w:p w:rsidR="001D2FF9" w:rsidRDefault="001D2FF9" w:rsidP="001D2FF9">
      <w:pPr>
        <w:pStyle w:val="Brdtext"/>
        <w:ind w:left="720"/>
      </w:pPr>
      <w:r w:rsidRPr="00257092">
        <w:lastRenderedPageBreak/>
        <w:t>5/4-16: Eventuellt kommer detta att göras nu eller i anslutning till kommande projekt.</w:t>
      </w:r>
    </w:p>
    <w:p w:rsidR="00693BC8" w:rsidRPr="00693BC8" w:rsidRDefault="00693BC8" w:rsidP="001D2FF9">
      <w:pPr>
        <w:pStyle w:val="Brdtext"/>
        <w:ind w:left="720"/>
        <w:rPr>
          <w:i/>
        </w:rPr>
      </w:pPr>
      <w:r w:rsidRPr="00693BC8">
        <w:rPr>
          <w:i/>
        </w:rPr>
        <w:t>15/9-16: Målning gäller nedre delen av fyren</w:t>
      </w:r>
      <w:r>
        <w:rPr>
          <w:i/>
        </w:rPr>
        <w:t xml:space="preserve"> c:a 2 meter upp.</w:t>
      </w:r>
    </w:p>
    <w:p w:rsidR="00EE7242" w:rsidRPr="009B1F17" w:rsidRDefault="00EA11A4" w:rsidP="00EA11A4">
      <w:pPr>
        <w:pStyle w:val="Brdtext"/>
        <w:numPr>
          <w:ilvl w:val="0"/>
          <w:numId w:val="33"/>
        </w:numPr>
      </w:pPr>
      <w:r>
        <w:t>15/9-16: Renovering av kajer kommer att utföras så snart som möjligt efter att entreprenör är antagen. Processen med detta pågår just nu.</w:t>
      </w:r>
    </w:p>
    <w:p w:rsidR="006A037E" w:rsidRDefault="006A037E">
      <w:pPr>
        <w:rPr>
          <w:b/>
          <w:iCs/>
          <w:sz w:val="20"/>
          <w:szCs w:val="28"/>
        </w:rPr>
      </w:pPr>
    </w:p>
    <w:p w:rsidR="008F0976" w:rsidRPr="00946D23" w:rsidRDefault="00E6679D" w:rsidP="00946D23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3A474A" w:rsidRPr="00A91FF4" w:rsidRDefault="003A474A" w:rsidP="000E00AC">
      <w:pPr>
        <w:pStyle w:val="Brdtext"/>
        <w:numPr>
          <w:ilvl w:val="0"/>
          <w:numId w:val="35"/>
        </w:numPr>
      </w:pPr>
      <w:r w:rsidRPr="00A91FF4">
        <w:t>10/5-16: Det ska undersökas om skjulet för oljor har bygglov.</w:t>
      </w:r>
    </w:p>
    <w:p w:rsidR="003A474A" w:rsidRPr="00A91FF4" w:rsidRDefault="003A474A" w:rsidP="000E00AC">
      <w:pPr>
        <w:pStyle w:val="Brdtext"/>
        <w:numPr>
          <w:ilvl w:val="0"/>
          <w:numId w:val="35"/>
        </w:numPr>
      </w:pPr>
      <w:r w:rsidRPr="00A91FF4">
        <w:t>10/5-16: Kaj för lastning/lotsning borde vara fri från båtar.</w:t>
      </w:r>
    </w:p>
    <w:p w:rsidR="00A91FF4" w:rsidRPr="00A91FF4" w:rsidRDefault="003A474A" w:rsidP="000E00AC">
      <w:pPr>
        <w:pStyle w:val="Brdtext"/>
        <w:numPr>
          <w:ilvl w:val="0"/>
          <w:numId w:val="35"/>
        </w:numPr>
      </w:pPr>
      <w:r w:rsidRPr="00A91FF4">
        <w:t>10/5</w:t>
      </w:r>
      <w:r w:rsidR="00A91FF4">
        <w:t>-16</w:t>
      </w:r>
      <w:r w:rsidRPr="00A91FF4">
        <w:t>: Utmärkning av östra delen av ytterhamnen</w:t>
      </w:r>
      <w:r w:rsidR="00EA11A4" w:rsidRPr="00A91FF4">
        <w:t xml:space="preserve">. </w:t>
      </w:r>
    </w:p>
    <w:p w:rsidR="003A474A" w:rsidRDefault="00A91FF4" w:rsidP="00A91FF4">
      <w:pPr>
        <w:pStyle w:val="Brdtext"/>
        <w:ind w:left="720"/>
        <w:rPr>
          <w:i/>
          <w:color w:val="FF0000"/>
        </w:rPr>
      </w:pPr>
      <w:r>
        <w:rPr>
          <w:i/>
        </w:rPr>
        <w:t xml:space="preserve">15/9-16: </w:t>
      </w:r>
      <w:r w:rsidR="00EA11A4" w:rsidRPr="00A91FF4">
        <w:rPr>
          <w:i/>
        </w:rPr>
        <w:t>Detta är anmält till Sjöfartsverket</w:t>
      </w:r>
    </w:p>
    <w:p w:rsidR="00EA11A4" w:rsidRDefault="00950CD3" w:rsidP="00EA11A4">
      <w:pPr>
        <w:pStyle w:val="Brdtext"/>
        <w:numPr>
          <w:ilvl w:val="0"/>
          <w:numId w:val="35"/>
        </w:numPr>
        <w:rPr>
          <w:i/>
        </w:rPr>
      </w:pPr>
      <w:r w:rsidRPr="00950CD3">
        <w:rPr>
          <w:i/>
        </w:rPr>
        <w:t>15/9-16:</w:t>
      </w:r>
      <w:r>
        <w:rPr>
          <w:i/>
        </w:rPr>
        <w:t xml:space="preserve"> Mark Huisman medverkade på mötet angående synpunkter på gräsklippning av olika ytor inom hamnen. Mats L och Mark stämmer av vem som klipper vad samt hur frekvent klippning ska utföras.</w:t>
      </w:r>
    </w:p>
    <w:p w:rsidR="00950CD3" w:rsidRDefault="00950CD3" w:rsidP="00EA11A4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15/9-16: Mark Huisman informerar även om tankar på ställplats uppe vid Skåre skansar inför säsongen 2017. Ingenting är ännu bestämt men samtliga inblandade ställer sig positiva till en etablering av ställplats.</w:t>
      </w:r>
    </w:p>
    <w:p w:rsidR="00950CD3" w:rsidRDefault="00A91FF4" w:rsidP="00EA11A4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15/9-16: Provtagning i inseglingsrännan i ytterhamnen</w:t>
      </w:r>
      <w:r w:rsidR="00693BC8">
        <w:rPr>
          <w:i/>
        </w:rPr>
        <w:t xml:space="preserve"> utförs inte vid detta tillfälle efter rådets synpunkter däremot tas prov i uppmuddrat material vid piren.</w:t>
      </w:r>
      <w:r w:rsidR="00950CD3">
        <w:rPr>
          <w:i/>
        </w:rPr>
        <w:t xml:space="preserve"> </w:t>
      </w:r>
      <w:r>
        <w:rPr>
          <w:i/>
        </w:rPr>
        <w:t xml:space="preserve">Ingen muddring är planerad för Skåre i vår då djupet troligen är tillräckligt. Däremot är tanken att få godkänt att </w:t>
      </w:r>
      <w:r w:rsidR="00950CD3">
        <w:rPr>
          <w:i/>
        </w:rPr>
        <w:t>köra bort (eller ut) muddringsmassorna</w:t>
      </w:r>
      <w:r>
        <w:rPr>
          <w:i/>
        </w:rPr>
        <w:t xml:space="preserve"> från förra säsongen som nu ligger vid den östra pirarmen</w:t>
      </w:r>
      <w:r w:rsidR="00950CD3">
        <w:rPr>
          <w:i/>
        </w:rPr>
        <w:t>.</w:t>
      </w:r>
    </w:p>
    <w:p w:rsidR="00950CD3" w:rsidRDefault="00950CD3" w:rsidP="00EA11A4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 xml:space="preserve">15/9-16: Information om att tekniska nämnden aviserar förslag på höjning av båtplatser i vatten och på land gavs. Förslaget ligger på en </w:t>
      </w:r>
      <w:proofErr w:type="gramStart"/>
      <w:r>
        <w:rPr>
          <w:i/>
        </w:rPr>
        <w:t>30%</w:t>
      </w:r>
      <w:proofErr w:type="gramEnd"/>
      <w:r>
        <w:rPr>
          <w:i/>
        </w:rPr>
        <w:t xml:space="preserve"> höjning generellt samt att landplatser räknas om från båtens bredd till faktiskt utnyttjade kvm. I samband med detta upptas en diskussion om att inte likställa alla tre småbåtshamnar i kommunen. Jämför man </w:t>
      </w:r>
      <w:proofErr w:type="spellStart"/>
      <w:r>
        <w:rPr>
          <w:i/>
        </w:rPr>
        <w:t>Gislövs</w:t>
      </w:r>
      <w:proofErr w:type="spellEnd"/>
      <w:r>
        <w:rPr>
          <w:i/>
        </w:rPr>
        <w:t xml:space="preserve"> hamn med Skåre hamn så erbjuds mer faciliteter i </w:t>
      </w:r>
      <w:proofErr w:type="spellStart"/>
      <w:r>
        <w:rPr>
          <w:i/>
        </w:rPr>
        <w:t>Gislöv</w:t>
      </w:r>
      <w:proofErr w:type="spellEnd"/>
      <w:r w:rsidR="00B330B5">
        <w:rPr>
          <w:i/>
        </w:rPr>
        <w:t xml:space="preserve"> och med detta skulle Skåre inte ligga på samma båtplatsavgifter.</w:t>
      </w:r>
    </w:p>
    <w:p w:rsidR="00B330B5" w:rsidRDefault="00B330B5" w:rsidP="00EA11A4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15/9-16: En skylt som anger ”Fiskemuseum” önskas i hamnen</w:t>
      </w:r>
    </w:p>
    <w:p w:rsidR="00693BC8" w:rsidRPr="00693BC8" w:rsidRDefault="00B330B5" w:rsidP="00693BC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15/9-16: Greger kommer att stämma träff med Alf tillsammans med Mats Södergren för en rundtur i hamnen och skriva upp alla fel och brister som kan åtgärdas. En plan för åtgärd kommer därefter att upprättas.</w:t>
      </w:r>
    </w:p>
    <w:p w:rsidR="00B330B5" w:rsidRDefault="00B330B5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</w:p>
    <w:p w:rsidR="00B330B5" w:rsidRDefault="00B330B5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</w:p>
    <w:p w:rsidR="00BE6865" w:rsidRDefault="00B330B5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Greger Persson</w:t>
      </w:r>
    </w:p>
    <w:p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B5" w:rsidRDefault="00B330B5">
      <w:r>
        <w:separator/>
      </w:r>
    </w:p>
  </w:endnote>
  <w:endnote w:type="continuationSeparator" w:id="0">
    <w:p w:rsidR="00B330B5" w:rsidRDefault="00B3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panose1 w:val="02040503040305030204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4016"/>
      <w:gridCol w:w="4017"/>
      <w:gridCol w:w="2173"/>
    </w:tblGrid>
    <w:tr w:rsidR="00B330B5" w:rsidTr="00257092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B330B5" w:rsidRPr="00026719" w:rsidRDefault="00B330B5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B330B5" w:rsidRPr="00026719" w:rsidRDefault="00B330B5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B330B5" w:rsidRPr="00026719" w:rsidRDefault="00B330B5" w:rsidP="007531F8">
          <w:pPr>
            <w:pStyle w:val="Sidfot"/>
            <w:rPr>
              <w:szCs w:val="18"/>
            </w:rPr>
          </w:pPr>
        </w:p>
      </w:tc>
    </w:tr>
    <w:tr w:rsidR="00B330B5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B330B5" w:rsidRPr="00293994" w:rsidRDefault="00B330B5" w:rsidP="007531F8">
          <w:pPr>
            <w:pStyle w:val="Sidfot"/>
          </w:pPr>
          <w:bookmarkStart w:id="13" w:name="chkWorkplace_01"/>
          <w:r>
            <w:rPr>
              <w:b/>
              <w:szCs w:val="18"/>
            </w:rPr>
            <w:t>Småbåtshamnsavdelningen</w:t>
          </w:r>
          <w:bookmarkEnd w:id="13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B330B5" w:rsidRPr="00293994" w:rsidRDefault="00B330B5" w:rsidP="00257092">
          <w:pPr>
            <w:pStyle w:val="Sidfot"/>
          </w:pPr>
          <w:bookmarkStart w:id="14" w:name="capPostalAddress_01"/>
          <w:r>
            <w:rPr>
              <w:szCs w:val="18"/>
            </w:rPr>
            <w:t>Postadress:</w:t>
          </w:r>
          <w:bookmarkEnd w:id="14"/>
          <w:r>
            <w:rPr>
              <w:szCs w:val="18"/>
            </w:rPr>
            <w:t xml:space="preserve"> </w:t>
          </w:r>
          <w:bookmarkStart w:id="15" w:name="chkPostalAddress_01"/>
          <w:r>
            <w:rPr>
              <w:szCs w:val="18"/>
            </w:rPr>
            <w:t>231 21 Trelleborg</w:t>
          </w:r>
          <w:bookmarkEnd w:id="15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B330B5" w:rsidRPr="00293994" w:rsidRDefault="00B330B5" w:rsidP="00257092">
          <w:pPr>
            <w:pStyle w:val="Sidfot"/>
          </w:pPr>
          <w:bookmarkStart w:id="16" w:name="capCPPhone_01"/>
          <w:r>
            <w:rPr>
              <w:szCs w:val="18"/>
            </w:rPr>
            <w:t>Telefon:</w:t>
          </w:r>
          <w:bookmarkEnd w:id="16"/>
          <w:r w:rsidRPr="00293994">
            <w:rPr>
              <w:szCs w:val="18"/>
            </w:rPr>
            <w:t xml:space="preserve"> </w:t>
          </w:r>
          <w:bookmarkStart w:id="17" w:name="chkCPPhone_01"/>
          <w:r>
            <w:rPr>
              <w:szCs w:val="18"/>
            </w:rPr>
            <w:t>0410-73 30 00</w:t>
          </w:r>
          <w:bookmarkEnd w:id="17"/>
        </w:p>
      </w:tc>
    </w:tr>
    <w:tr w:rsidR="00B330B5" w:rsidRPr="00293994">
      <w:tc>
        <w:tcPr>
          <w:tcW w:w="3881" w:type="dxa"/>
        </w:tcPr>
        <w:p w:rsidR="00B330B5" w:rsidRPr="00293994" w:rsidRDefault="00B330B5" w:rsidP="007531F8">
          <w:pPr>
            <w:pStyle w:val="Sidfot"/>
            <w:rPr>
              <w:b/>
              <w:szCs w:val="18"/>
            </w:rPr>
          </w:pPr>
          <w:bookmarkStart w:id="18" w:name="chkWeb_01"/>
          <w:proofErr w:type="spellStart"/>
          <w:r>
            <w:rPr>
              <w:szCs w:val="18"/>
            </w:rPr>
            <w:t>www.trelleborg.se</w:t>
          </w:r>
          <w:bookmarkEnd w:id="18"/>
          <w:proofErr w:type="spellEnd"/>
        </w:p>
      </w:tc>
      <w:tc>
        <w:tcPr>
          <w:tcW w:w="3882" w:type="dxa"/>
        </w:tcPr>
        <w:p w:rsidR="00B330B5" w:rsidRPr="00293994" w:rsidRDefault="00B330B5" w:rsidP="00257092">
          <w:pPr>
            <w:pStyle w:val="Sidfot"/>
            <w:rPr>
              <w:szCs w:val="18"/>
            </w:rPr>
          </w:pPr>
          <w:bookmarkStart w:id="19" w:name="capVisitingAddress_01"/>
          <w:r>
            <w:rPr>
              <w:szCs w:val="18"/>
            </w:rPr>
            <w:t>Besöksadress:</w:t>
          </w:r>
          <w:bookmarkEnd w:id="19"/>
          <w:r>
            <w:rPr>
              <w:szCs w:val="18"/>
            </w:rPr>
            <w:t xml:space="preserve"> </w:t>
          </w:r>
          <w:bookmarkStart w:id="20" w:name="chkVisitingAddress_01"/>
          <w:proofErr w:type="spellStart"/>
          <w:r>
            <w:rPr>
              <w:szCs w:val="18"/>
            </w:rPr>
            <w:t>Algatan</w:t>
          </w:r>
          <w:proofErr w:type="spellEnd"/>
          <w:r>
            <w:rPr>
              <w:szCs w:val="18"/>
            </w:rPr>
            <w:t xml:space="preserve"> 13</w:t>
          </w:r>
          <w:bookmarkEnd w:id="20"/>
        </w:p>
      </w:tc>
      <w:tc>
        <w:tcPr>
          <w:tcW w:w="2100" w:type="dxa"/>
        </w:tcPr>
        <w:p w:rsidR="00B330B5" w:rsidRPr="00293994" w:rsidRDefault="00B330B5" w:rsidP="00257092">
          <w:pPr>
            <w:pStyle w:val="Sidfot"/>
            <w:rPr>
              <w:szCs w:val="18"/>
            </w:rPr>
          </w:pPr>
          <w:bookmarkStart w:id="21" w:name="capCPFax_01"/>
          <w:r>
            <w:rPr>
              <w:szCs w:val="18"/>
            </w:rPr>
            <w:t>Fax:</w:t>
          </w:r>
          <w:bookmarkEnd w:id="21"/>
          <w:r w:rsidRPr="00293994">
            <w:rPr>
              <w:szCs w:val="18"/>
            </w:rPr>
            <w:t xml:space="preserve"> </w:t>
          </w:r>
          <w:bookmarkStart w:id="22" w:name="chkCPFax_01"/>
          <w:r>
            <w:rPr>
              <w:szCs w:val="18"/>
            </w:rPr>
            <w:t>0410-189 74</w:t>
          </w:r>
          <w:bookmarkEnd w:id="22"/>
        </w:p>
      </w:tc>
    </w:tr>
    <w:tr w:rsidR="00B330B5" w:rsidRPr="00293994">
      <w:tc>
        <w:tcPr>
          <w:tcW w:w="3881" w:type="dxa"/>
        </w:tcPr>
        <w:p w:rsidR="00B330B5" w:rsidRPr="0015692F" w:rsidRDefault="00B330B5" w:rsidP="00257092">
          <w:pPr>
            <w:pStyle w:val="Sidfot"/>
            <w:rPr>
              <w:szCs w:val="18"/>
              <w:lang w:val="de-DE"/>
            </w:rPr>
          </w:pPr>
          <w:bookmarkStart w:id="23" w:name="capCPEmail_01"/>
          <w:r>
            <w:rPr>
              <w:szCs w:val="18"/>
              <w:lang w:val="de-DE"/>
            </w:rPr>
            <w:t>E-</w:t>
          </w:r>
          <w:proofErr w:type="spellStart"/>
          <w:r>
            <w:rPr>
              <w:szCs w:val="18"/>
              <w:lang w:val="de-DE"/>
            </w:rPr>
            <w:t>post</w:t>
          </w:r>
          <w:proofErr w:type="spellEnd"/>
          <w:r>
            <w:rPr>
              <w:szCs w:val="18"/>
              <w:lang w:val="de-DE"/>
            </w:rPr>
            <w:t>:</w:t>
          </w:r>
          <w:bookmarkEnd w:id="23"/>
          <w:r w:rsidRPr="0015692F">
            <w:rPr>
              <w:szCs w:val="18"/>
              <w:lang w:val="de-DE"/>
            </w:rPr>
            <w:t xml:space="preserve"> </w:t>
          </w:r>
          <w:bookmarkStart w:id="24" w:name="chkCPEmail_01"/>
          <w:r>
            <w:rPr>
              <w:szCs w:val="18"/>
              <w:lang w:val="de-DE"/>
            </w:rPr>
            <w:t>smabatshamnsavdelningen@trelleborg.se</w:t>
          </w:r>
          <w:bookmarkEnd w:id="24"/>
        </w:p>
      </w:tc>
      <w:tc>
        <w:tcPr>
          <w:tcW w:w="3882" w:type="dxa"/>
        </w:tcPr>
        <w:p w:rsidR="00B330B5" w:rsidRPr="00293994" w:rsidRDefault="00B330B5" w:rsidP="00257092">
          <w:pPr>
            <w:pStyle w:val="Sidfot"/>
            <w:rPr>
              <w:szCs w:val="18"/>
              <w:lang w:val="en-US"/>
            </w:rPr>
          </w:pPr>
          <w:bookmarkStart w:id="25" w:name="capInvoiceAddress_01"/>
          <w:r>
            <w:rPr>
              <w:szCs w:val="18"/>
            </w:rPr>
            <w:t>Fakturaadress:</w:t>
          </w:r>
          <w:bookmarkEnd w:id="25"/>
          <w:r w:rsidRPr="00293994">
            <w:rPr>
              <w:szCs w:val="18"/>
            </w:rPr>
            <w:t xml:space="preserve"> </w:t>
          </w:r>
          <w:bookmarkStart w:id="26" w:name="chkInvoiceAddress_01"/>
          <w:r>
            <w:rPr>
              <w:szCs w:val="18"/>
            </w:rPr>
            <w:t>Box 173, 231 23 Trelleborg</w:t>
          </w:r>
          <w:bookmarkEnd w:id="26"/>
        </w:p>
      </w:tc>
      <w:tc>
        <w:tcPr>
          <w:tcW w:w="2100" w:type="dxa"/>
        </w:tcPr>
        <w:p w:rsidR="00B330B5" w:rsidRPr="00293994" w:rsidRDefault="00B330B5" w:rsidP="00257092">
          <w:pPr>
            <w:pStyle w:val="Sidfot"/>
            <w:rPr>
              <w:szCs w:val="18"/>
              <w:lang w:val="en-US"/>
            </w:rPr>
          </w:pPr>
          <w:bookmarkStart w:id="27" w:name="capOrgNr_01"/>
          <w:proofErr w:type="spellStart"/>
          <w:r>
            <w:rPr>
              <w:szCs w:val="18"/>
            </w:rPr>
            <w:t>Org.nr</w:t>
          </w:r>
          <w:proofErr w:type="spellEnd"/>
          <w:r>
            <w:rPr>
              <w:szCs w:val="18"/>
            </w:rPr>
            <w:t>:</w:t>
          </w:r>
          <w:bookmarkEnd w:id="27"/>
          <w:r w:rsidRPr="00293994">
            <w:rPr>
              <w:szCs w:val="18"/>
            </w:rPr>
            <w:t xml:space="preserve"> </w:t>
          </w:r>
          <w:bookmarkStart w:id="28" w:name="chkOrgNr_01"/>
          <w:r>
            <w:rPr>
              <w:szCs w:val="18"/>
            </w:rPr>
            <w:t>212000-1199</w:t>
          </w:r>
          <w:bookmarkEnd w:id="28"/>
        </w:p>
      </w:tc>
    </w:tr>
  </w:tbl>
  <w:p w:rsidR="00B330B5" w:rsidRPr="00152E10" w:rsidRDefault="00B330B5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B330B5" w:rsidRDefault="00FB79FD" w:rsidP="00D021C0">
    <w:pPr>
      <w:pStyle w:val="Sidfot"/>
      <w:ind w:left="-784"/>
      <w:rPr>
        <w:sz w:val="2"/>
        <w:szCs w:val="2"/>
      </w:rPr>
    </w:pPr>
    <w:r>
      <w:rPr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9.75pt;margin-top:681.4pt;width:14.15pt;height:105.2pt;z-index:251657728;mso-position-horizontal-relative:page;mso-position-vertical-relative:page" filled="f" stroked="f">
          <v:textbox style="layout-flow:vertical;mso-layout-flow-alt:bottom-to-top;mso-next-textbox:#_x0000_s1042" inset="0,0,0,0">
            <w:txbxContent>
              <w:p w:rsidR="00B330B5" w:rsidRPr="00284090" w:rsidRDefault="00FB79FD" w:rsidP="00284090">
                <w:pPr>
                  <w:pStyle w:val="Blankettnr"/>
                </w:pPr>
                <w:fldSimple w:instr=" COMMENTS   \* MERGEFORMAT ">
                  <w:r w:rsidR="00B330B5">
                    <w:t>Trelleborg2000, v 1.0, 2008-09-16</w:t>
                  </w:r>
                </w:fldSimple>
              </w:p>
            </w:txbxContent>
          </v:textbox>
          <w10:wrap anchorx="page" anchory="page"/>
          <w10:anchorlock/>
        </v:shape>
      </w:pict>
    </w:r>
  </w:p>
  <w:p w:rsidR="00B330B5" w:rsidRDefault="00B330B5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B5" w:rsidRDefault="00B330B5">
      <w:r>
        <w:separator/>
      </w:r>
    </w:p>
  </w:footnote>
  <w:footnote w:type="continuationSeparator" w:id="0">
    <w:p w:rsidR="00B330B5" w:rsidRDefault="00B3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9270"/>
      <w:gridCol w:w="936"/>
    </w:tblGrid>
    <w:tr w:rsidR="00B330B5">
      <w:trPr>
        <w:trHeight w:val="1132"/>
      </w:trPr>
      <w:tc>
        <w:tcPr>
          <w:tcW w:w="9270" w:type="dxa"/>
          <w:tcMar>
            <w:left w:w="0" w:type="dxa"/>
          </w:tcMar>
        </w:tcPr>
        <w:p w:rsidR="00B330B5" w:rsidRPr="00D5237C" w:rsidRDefault="00B330B5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6" w:name="chkPageNbr_02"/>
      <w:tc>
        <w:tcPr>
          <w:tcW w:w="936" w:type="dxa"/>
        </w:tcPr>
        <w:p w:rsidR="00B330B5" w:rsidRPr="00D5237C" w:rsidRDefault="00FB79FD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 w:rsidR="00B330B5"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693BC8"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 w:rsidR="00B330B5">
            <w:rPr>
              <w:rFonts w:ascii="Raleigh LT Std Medium" w:hAnsi="Raleigh LT Std Medium"/>
            </w:rPr>
            <w:t xml:space="preserve"> (</w:t>
          </w:r>
          <w:fldSimple w:instr=" NUMPAGES  \* MERGEFORMAT ">
            <w:r w:rsidR="00693BC8" w:rsidRPr="00693BC8">
              <w:rPr>
                <w:rFonts w:ascii="Raleigh LT Std Medium" w:hAnsi="Raleigh LT Std Medium"/>
                <w:noProof/>
              </w:rPr>
              <w:t>2</w:t>
            </w:r>
          </w:fldSimple>
          <w:r w:rsidR="00B330B5">
            <w:rPr>
              <w:rFonts w:ascii="Raleigh LT Std Medium" w:hAnsi="Raleigh LT Std Medium"/>
            </w:rPr>
            <w:t xml:space="preserve">) </w:t>
          </w:r>
          <w:bookmarkEnd w:id="6"/>
        </w:p>
      </w:tc>
    </w:tr>
  </w:tbl>
  <w:p w:rsidR="00B330B5" w:rsidRPr="002117ED" w:rsidRDefault="00B330B5" w:rsidP="00E714EB">
    <w:pPr>
      <w:pStyle w:val="Sidhuvud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134" w:type="dxa"/>
      <w:tblLayout w:type="fixed"/>
      <w:tblLook w:val="04A0"/>
    </w:tblPr>
    <w:tblGrid>
      <w:gridCol w:w="5432"/>
      <w:gridCol w:w="2405"/>
      <w:gridCol w:w="1433"/>
      <w:gridCol w:w="936"/>
    </w:tblGrid>
    <w:tr w:rsidR="00B330B5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B330B5" w:rsidRDefault="00B330B5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3504"/>
                <wp:effectExtent l="19050" t="0" r="762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B330B5" w:rsidRPr="00AD0126" w:rsidRDefault="00B330B5" w:rsidP="007531F8">
          <w:pPr>
            <w:pStyle w:val="Sidhuvud"/>
            <w:rPr>
              <w:b/>
            </w:rPr>
          </w:pPr>
          <w:bookmarkStart w:id="7" w:name="bmkDocType_01"/>
          <w:r>
            <w:rPr>
              <w:b/>
            </w:rPr>
            <w:t>Minnesanteckningar</w:t>
          </w:r>
          <w:bookmarkEnd w:id="7"/>
        </w:p>
      </w:tc>
      <w:bookmarkStart w:id="8" w:name="chkPageNbr_01"/>
      <w:tc>
        <w:tcPr>
          <w:tcW w:w="936" w:type="dxa"/>
        </w:tcPr>
        <w:p w:rsidR="00B330B5" w:rsidRPr="00084104" w:rsidRDefault="00FB79FD" w:rsidP="007531F8">
          <w:pPr>
            <w:pStyle w:val="Sidhuvud"/>
            <w:jc w:val="right"/>
          </w:pPr>
          <w:r>
            <w:fldChar w:fldCharType="begin"/>
          </w:r>
          <w:r w:rsidR="00B330B5">
            <w:instrText xml:space="preserve"> PAGE  \* MERGEFORMAT </w:instrText>
          </w:r>
          <w:r>
            <w:fldChar w:fldCharType="separate"/>
          </w:r>
          <w:r w:rsidR="00693BC8">
            <w:rPr>
              <w:noProof/>
            </w:rPr>
            <w:t>1</w:t>
          </w:r>
          <w:r>
            <w:fldChar w:fldCharType="end"/>
          </w:r>
          <w:r w:rsidR="00B330B5">
            <w:t xml:space="preserve"> (</w:t>
          </w:r>
          <w:fldSimple w:instr=" NUMPAGES  \* MERGEFORMAT ">
            <w:r w:rsidR="00693BC8">
              <w:rPr>
                <w:noProof/>
              </w:rPr>
              <w:t>2</w:t>
            </w:r>
          </w:fldSimple>
          <w:r w:rsidR="00B330B5">
            <w:t xml:space="preserve">) </w:t>
          </w:r>
          <w:bookmarkEnd w:id="8"/>
        </w:p>
      </w:tc>
    </w:tr>
    <w:tr w:rsidR="00B330B5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B330B5" w:rsidRDefault="00B330B5" w:rsidP="007531F8">
          <w:pPr>
            <w:pStyle w:val="Sidhuvud"/>
          </w:pPr>
        </w:p>
      </w:tc>
      <w:tc>
        <w:tcPr>
          <w:tcW w:w="2405" w:type="dxa"/>
        </w:tcPr>
        <w:p w:rsidR="00B330B5" w:rsidRPr="00084104" w:rsidRDefault="00B330B5" w:rsidP="007531F8">
          <w:pPr>
            <w:pStyle w:val="Sidhuvud"/>
            <w:rPr>
              <w:b/>
              <w:sz w:val="14"/>
              <w:szCs w:val="14"/>
            </w:rPr>
          </w:pPr>
          <w:bookmarkStart w:id="9" w:name="capDocDate_01"/>
          <w:r>
            <w:rPr>
              <w:sz w:val="14"/>
              <w:szCs w:val="14"/>
            </w:rPr>
            <w:t>Datum</w:t>
          </w:r>
          <w:bookmarkEnd w:id="9"/>
        </w:p>
      </w:tc>
      <w:tc>
        <w:tcPr>
          <w:tcW w:w="2369" w:type="dxa"/>
          <w:gridSpan w:val="2"/>
        </w:tcPr>
        <w:p w:rsidR="00B330B5" w:rsidRPr="00084104" w:rsidRDefault="00B330B5" w:rsidP="007531F8">
          <w:pPr>
            <w:pStyle w:val="Sidhuvud"/>
            <w:rPr>
              <w:sz w:val="14"/>
              <w:szCs w:val="14"/>
            </w:rPr>
          </w:pPr>
          <w:bookmarkStart w:id="10" w:name="capDnr_01"/>
          <w:r>
            <w:rPr>
              <w:sz w:val="14"/>
              <w:szCs w:val="14"/>
            </w:rPr>
            <w:t xml:space="preserve"> </w:t>
          </w:r>
          <w:bookmarkEnd w:id="10"/>
        </w:p>
      </w:tc>
    </w:tr>
    <w:tr w:rsidR="00B330B5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B330B5" w:rsidRDefault="00B330B5" w:rsidP="007531F8">
          <w:pPr>
            <w:pStyle w:val="Sidhuvud"/>
          </w:pPr>
        </w:p>
      </w:tc>
      <w:tc>
        <w:tcPr>
          <w:tcW w:w="2405" w:type="dxa"/>
        </w:tcPr>
        <w:p w:rsidR="00B330B5" w:rsidRPr="00084104" w:rsidRDefault="00B330B5" w:rsidP="0048513B">
          <w:pPr>
            <w:pStyle w:val="Sidhuvud"/>
            <w:tabs>
              <w:tab w:val="center" w:pos="4536"/>
              <w:tab w:val="right" w:pos="9072"/>
            </w:tabs>
          </w:pPr>
          <w:bookmarkStart w:id="11" w:name="bmkDocDate_01"/>
          <w:r>
            <w:t>2016-0</w:t>
          </w:r>
          <w:bookmarkEnd w:id="11"/>
          <w:r w:rsidR="00AB39B7">
            <w:t>9-16</w:t>
          </w:r>
        </w:p>
      </w:tc>
      <w:tc>
        <w:tcPr>
          <w:tcW w:w="2369" w:type="dxa"/>
          <w:gridSpan w:val="2"/>
        </w:tcPr>
        <w:p w:rsidR="00B330B5" w:rsidRPr="00084104" w:rsidRDefault="00B330B5" w:rsidP="007531F8">
          <w:pPr>
            <w:pStyle w:val="Sidhuvud"/>
          </w:pPr>
          <w:bookmarkStart w:id="12" w:name="bmkDnr_01"/>
          <w:r>
            <w:t xml:space="preserve"> </w:t>
          </w:r>
          <w:bookmarkEnd w:id="12"/>
        </w:p>
      </w:tc>
    </w:tr>
  </w:tbl>
  <w:p w:rsidR="00B330B5" w:rsidRDefault="00B330B5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9F3CD4"/>
    <w:multiLevelType w:val="hybridMultilevel"/>
    <w:tmpl w:val="5D60A8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1">
    <w:nsid w:val="396D46B6"/>
    <w:multiLevelType w:val="hybridMultilevel"/>
    <w:tmpl w:val="F2BCD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30C95"/>
    <w:multiLevelType w:val="hybridMultilevel"/>
    <w:tmpl w:val="151296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B524C7"/>
    <w:multiLevelType w:val="hybridMultilevel"/>
    <w:tmpl w:val="06F64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0"/>
  </w:num>
  <w:num w:numId="14">
    <w:abstractNumId w:val="13"/>
  </w:num>
  <w:num w:numId="15">
    <w:abstractNumId w:val="13"/>
  </w:num>
  <w:num w:numId="16">
    <w:abstractNumId w:val="20"/>
  </w:num>
  <w:num w:numId="17">
    <w:abstractNumId w:val="13"/>
  </w:num>
  <w:num w:numId="18">
    <w:abstractNumId w:val="33"/>
  </w:num>
  <w:num w:numId="19">
    <w:abstractNumId w:val="30"/>
  </w:num>
  <w:num w:numId="20">
    <w:abstractNumId w:val="29"/>
  </w:num>
  <w:num w:numId="21">
    <w:abstractNumId w:val="32"/>
  </w:num>
  <w:num w:numId="22">
    <w:abstractNumId w:val="19"/>
  </w:num>
  <w:num w:numId="23">
    <w:abstractNumId w:val="26"/>
  </w:num>
  <w:num w:numId="24">
    <w:abstractNumId w:val="14"/>
  </w:num>
  <w:num w:numId="25">
    <w:abstractNumId w:val="17"/>
  </w:num>
  <w:num w:numId="26">
    <w:abstractNumId w:val="11"/>
  </w:num>
  <w:num w:numId="27">
    <w:abstractNumId w:val="24"/>
  </w:num>
  <w:num w:numId="28">
    <w:abstractNumId w:val="10"/>
  </w:num>
  <w:num w:numId="29">
    <w:abstractNumId w:val="18"/>
  </w:num>
  <w:num w:numId="30">
    <w:abstractNumId w:val="16"/>
  </w:num>
  <w:num w:numId="31">
    <w:abstractNumId w:val="22"/>
  </w:num>
  <w:num w:numId="32">
    <w:abstractNumId w:val="25"/>
  </w:num>
  <w:num w:numId="33">
    <w:abstractNumId w:val="28"/>
  </w:num>
  <w:num w:numId="34">
    <w:abstractNumId w:val="23"/>
  </w:num>
  <w:num w:numId="35">
    <w:abstractNumId w:val="21"/>
  </w:num>
  <w:num w:numId="36">
    <w:abstractNumId w:val="31"/>
  </w:num>
  <w:num w:numId="37">
    <w:abstractNumId w:val="15"/>
  </w:num>
  <w:num w:numId="38">
    <w:abstractNumId w:val="2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001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3AC3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A4188"/>
    <w:rsid w:val="000B19BA"/>
    <w:rsid w:val="000C20C0"/>
    <w:rsid w:val="000C2EC5"/>
    <w:rsid w:val="000C7252"/>
    <w:rsid w:val="000C7C98"/>
    <w:rsid w:val="000D05AE"/>
    <w:rsid w:val="000D0D4E"/>
    <w:rsid w:val="000D3D5F"/>
    <w:rsid w:val="000E00AC"/>
    <w:rsid w:val="000E0951"/>
    <w:rsid w:val="000E147A"/>
    <w:rsid w:val="000E5899"/>
    <w:rsid w:val="000E5915"/>
    <w:rsid w:val="000F2F19"/>
    <w:rsid w:val="000F3AEC"/>
    <w:rsid w:val="000F3FC4"/>
    <w:rsid w:val="000F5ED4"/>
    <w:rsid w:val="00102150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55EA"/>
    <w:rsid w:val="001B65B4"/>
    <w:rsid w:val="001C13E5"/>
    <w:rsid w:val="001C2819"/>
    <w:rsid w:val="001C3E33"/>
    <w:rsid w:val="001C3F1C"/>
    <w:rsid w:val="001C54A2"/>
    <w:rsid w:val="001C6CB8"/>
    <w:rsid w:val="001C7F5C"/>
    <w:rsid w:val="001D0570"/>
    <w:rsid w:val="001D0B5F"/>
    <w:rsid w:val="001D27D6"/>
    <w:rsid w:val="001D2C56"/>
    <w:rsid w:val="001D2FF9"/>
    <w:rsid w:val="001E040C"/>
    <w:rsid w:val="001E22FD"/>
    <w:rsid w:val="001E4E16"/>
    <w:rsid w:val="001E7855"/>
    <w:rsid w:val="001F046D"/>
    <w:rsid w:val="001F33AB"/>
    <w:rsid w:val="001F3F2F"/>
    <w:rsid w:val="001F4FB1"/>
    <w:rsid w:val="001F7803"/>
    <w:rsid w:val="00200D59"/>
    <w:rsid w:val="00205D38"/>
    <w:rsid w:val="00206D0F"/>
    <w:rsid w:val="002117ED"/>
    <w:rsid w:val="00221CBB"/>
    <w:rsid w:val="002345B0"/>
    <w:rsid w:val="002363F0"/>
    <w:rsid w:val="00237333"/>
    <w:rsid w:val="00240301"/>
    <w:rsid w:val="00244C3B"/>
    <w:rsid w:val="002512C0"/>
    <w:rsid w:val="002539E2"/>
    <w:rsid w:val="0025709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873C9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486"/>
    <w:rsid w:val="00353E31"/>
    <w:rsid w:val="003553ED"/>
    <w:rsid w:val="00356F0F"/>
    <w:rsid w:val="003602A5"/>
    <w:rsid w:val="0036566D"/>
    <w:rsid w:val="0036695B"/>
    <w:rsid w:val="00371260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474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5971"/>
    <w:rsid w:val="004477DF"/>
    <w:rsid w:val="00452FE4"/>
    <w:rsid w:val="004613CE"/>
    <w:rsid w:val="004633F0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A6F96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4F9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3BC8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3A33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C5A51"/>
    <w:rsid w:val="008D1DF8"/>
    <w:rsid w:val="008F021C"/>
    <w:rsid w:val="008F0976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4C28"/>
    <w:rsid w:val="00946D23"/>
    <w:rsid w:val="00947BD1"/>
    <w:rsid w:val="00950CD3"/>
    <w:rsid w:val="00955816"/>
    <w:rsid w:val="00961884"/>
    <w:rsid w:val="009622BC"/>
    <w:rsid w:val="00966A05"/>
    <w:rsid w:val="0097060C"/>
    <w:rsid w:val="00975063"/>
    <w:rsid w:val="009808D9"/>
    <w:rsid w:val="00980F8A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D1AAB"/>
    <w:rsid w:val="009E244A"/>
    <w:rsid w:val="009E24A1"/>
    <w:rsid w:val="009E6280"/>
    <w:rsid w:val="009F0EA9"/>
    <w:rsid w:val="009F0F99"/>
    <w:rsid w:val="009F3A9E"/>
    <w:rsid w:val="009F682C"/>
    <w:rsid w:val="00A00FA2"/>
    <w:rsid w:val="00A05242"/>
    <w:rsid w:val="00A10380"/>
    <w:rsid w:val="00A15CA3"/>
    <w:rsid w:val="00A36BD0"/>
    <w:rsid w:val="00A376AE"/>
    <w:rsid w:val="00A5107E"/>
    <w:rsid w:val="00A548FF"/>
    <w:rsid w:val="00A55843"/>
    <w:rsid w:val="00A56F84"/>
    <w:rsid w:val="00A60633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1FF4"/>
    <w:rsid w:val="00A9280A"/>
    <w:rsid w:val="00AA1E5E"/>
    <w:rsid w:val="00AA4B5D"/>
    <w:rsid w:val="00AB02D2"/>
    <w:rsid w:val="00AB096E"/>
    <w:rsid w:val="00AB39B7"/>
    <w:rsid w:val="00AB7484"/>
    <w:rsid w:val="00AC13E8"/>
    <w:rsid w:val="00AC65CD"/>
    <w:rsid w:val="00AD0126"/>
    <w:rsid w:val="00AD660A"/>
    <w:rsid w:val="00AE2E96"/>
    <w:rsid w:val="00AF19DA"/>
    <w:rsid w:val="00AF4778"/>
    <w:rsid w:val="00AF4DCC"/>
    <w:rsid w:val="00AF567B"/>
    <w:rsid w:val="00AF6E52"/>
    <w:rsid w:val="00B01B8F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30B5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C7850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28E8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374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95280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5E6E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2768A"/>
    <w:rsid w:val="00E312DC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11A4"/>
    <w:rsid w:val="00EA2024"/>
    <w:rsid w:val="00EA7A08"/>
    <w:rsid w:val="00EB3B92"/>
    <w:rsid w:val="00EC01EC"/>
    <w:rsid w:val="00EC2101"/>
    <w:rsid w:val="00EC33C7"/>
    <w:rsid w:val="00EC7DB9"/>
    <w:rsid w:val="00ED1856"/>
    <w:rsid w:val="00ED342C"/>
    <w:rsid w:val="00ED5046"/>
    <w:rsid w:val="00ED5C13"/>
    <w:rsid w:val="00ED5C1F"/>
    <w:rsid w:val="00EE13A4"/>
    <w:rsid w:val="00EE48B8"/>
    <w:rsid w:val="00EE4B36"/>
    <w:rsid w:val="00EE7242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B79FD"/>
    <w:rsid w:val="00FC1214"/>
    <w:rsid w:val="00FC5739"/>
    <w:rsid w:val="00FC5B30"/>
    <w:rsid w:val="00FD0B82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81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0</TotalTime>
  <Pages>2</Pages>
  <Words>492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IT-Enheten</cp:lastModifiedBy>
  <cp:revision>2</cp:revision>
  <cp:lastPrinted>2016-04-06T10:55:00Z</cp:lastPrinted>
  <dcterms:created xsi:type="dcterms:W3CDTF">2016-09-16T06:27:00Z</dcterms:created>
  <dcterms:modified xsi:type="dcterms:W3CDTF">2016-09-16T06:27:00Z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förvaltningen@Småbåtshamnsavdelningen</vt:lpwstr>
  </property>
  <property fmtid="{D5CDD505-2E9C-101B-9397-08002B2CF9AE}" pid="9" name="cdpProfile">
    <vt:lpwstr>Mats Hamnar</vt:lpwstr>
  </property>
  <property fmtid="{D5CDD505-2E9C-101B-9397-08002B2CF9AE}" pid="10" name="cdpLogo">
    <vt:lpwstr>Color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