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1012" w:type="dxa"/>
        <w:tblLayout w:type="fixed"/>
        <w:tblLook w:val="04A0"/>
      </w:tblPr>
      <w:tblGrid>
        <w:gridCol w:w="5418"/>
        <w:gridCol w:w="4787"/>
      </w:tblGrid>
      <w:tr w:rsidR="00C454BA" w:rsidRPr="008F0976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5A6F96" w:rsidP="005A6F96">
            <w:pPr>
              <w:pStyle w:val="Handlggare"/>
              <w:rPr>
                <w:lang w:val="en-US"/>
              </w:rPr>
            </w:pPr>
            <w:bookmarkStart w:id="0" w:name="chkTitle_01"/>
            <w:r>
              <w:rPr>
                <w:lang w:val="en-US"/>
              </w:rPr>
              <w:t>Gatuchef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1" w:name="chkFirstName_01"/>
            <w:r>
              <w:rPr>
                <w:lang w:val="en-US"/>
              </w:rPr>
              <w:t>Mats Lawesson</w:t>
            </w:r>
            <w:bookmarkEnd w:id="1"/>
            <w:r w:rsidR="00C454BA" w:rsidRPr="00A84F06">
              <w:rPr>
                <w:lang w:val="en-US"/>
              </w:rPr>
              <w:br/>
            </w:r>
            <w:bookmarkStart w:id="2" w:name="chkPhone_01"/>
            <w:r>
              <w:rPr>
                <w:lang w:val="en-US"/>
              </w:rPr>
              <w:t>0410-73 30 00</w:t>
            </w:r>
            <w:bookmarkEnd w:id="2"/>
            <w:r w:rsidR="00C454BA" w:rsidRPr="00A84F06">
              <w:rPr>
                <w:lang w:val="en-US"/>
              </w:rPr>
              <w:t xml:space="preserve"> </w:t>
            </w:r>
            <w:bookmarkStart w:id="3" w:name="chkCellphone_01"/>
            <w:r>
              <w:rPr>
                <w:lang w:val="en-US"/>
              </w:rPr>
              <w:t xml:space="preserve"> </w:t>
            </w:r>
            <w:bookmarkEnd w:id="3"/>
            <w:r w:rsidR="00C454BA" w:rsidRPr="00A84F06">
              <w:rPr>
                <w:lang w:val="en-US"/>
              </w:rPr>
              <w:br/>
            </w:r>
            <w:bookmarkStart w:id="4" w:name="chkEmail_01"/>
            <w:r>
              <w:rPr>
                <w:lang w:val="en-US"/>
              </w:rPr>
              <w:t>mats.lawesson@trelleborg.se</w:t>
            </w:r>
            <w:bookmarkEnd w:id="4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8F0976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FC1214" w:rsidRDefault="00E6679D" w:rsidP="00E6679D">
      <w:pPr>
        <w:pStyle w:val="Rubrik1"/>
        <w:tabs>
          <w:tab w:val="left" w:pos="426"/>
          <w:tab w:val="left" w:pos="6878"/>
        </w:tabs>
        <w:rPr>
          <w:lang w:val="en-US"/>
        </w:rPr>
      </w:pPr>
      <w:bookmarkStart w:id="5" w:name="bmkStartPoint_02"/>
      <w:bookmarkEnd w:id="5"/>
      <w:r w:rsidRPr="00FC1214">
        <w:rPr>
          <w:lang w:val="en-US"/>
        </w:rPr>
        <w:t>VERKSAMHETSRÅD SKÅRE HAMN</w:t>
      </w:r>
      <w:r w:rsidR="008F0976">
        <w:rPr>
          <w:lang w:val="en-US"/>
        </w:rPr>
        <w:t xml:space="preserve"> 2015-09-30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Pr="001F046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8F0976">
        <w:rPr>
          <w:rFonts w:ascii="Raleigh LT Std Medium" w:hAnsi="Raleigh LT Std Medium" w:cs="Arial"/>
          <w:bCs/>
          <w:iCs/>
          <w:sz w:val="20"/>
        </w:rPr>
        <w:t>Mikael Bergqvist</w:t>
      </w:r>
      <w:r w:rsidRPr="008F0976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F0976">
        <w:rPr>
          <w:rFonts w:cs="Arial"/>
          <w:bCs/>
          <w:iCs/>
          <w:sz w:val="20"/>
        </w:rPr>
        <w:t>Ditte Fagerlund</w:t>
      </w:r>
      <w:r w:rsidRPr="008F0976">
        <w:rPr>
          <w:rFonts w:cs="Arial"/>
          <w:bCs/>
          <w:iCs/>
          <w:sz w:val="20"/>
        </w:rPr>
        <w:tab/>
        <w:t>Trbg Utvecklings AB</w:t>
      </w:r>
    </w:p>
    <w:p w:rsidR="00C35CD0" w:rsidRPr="008C4475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C4475">
        <w:rPr>
          <w:rFonts w:cs="Arial"/>
          <w:bCs/>
          <w:iCs/>
          <w:sz w:val="20"/>
        </w:rPr>
        <w:t>Bengt Werner</w:t>
      </w:r>
      <w:r w:rsidRPr="008C4475">
        <w:rPr>
          <w:rFonts w:cs="Arial"/>
          <w:bCs/>
          <w:iCs/>
          <w:sz w:val="20"/>
        </w:rPr>
        <w:tab/>
        <w:t>Byalaget/Båtklubben</w:t>
      </w:r>
    </w:p>
    <w:p w:rsidR="00E6679D" w:rsidRPr="004D457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 w:rsidRPr="004D4574">
        <w:rPr>
          <w:rFonts w:cs="Arial"/>
          <w:bCs/>
          <w:iCs/>
          <w:sz w:val="20"/>
        </w:rPr>
        <w:t>Agneta Renström</w:t>
      </w:r>
      <w:r w:rsidR="00E6679D" w:rsidRPr="004D4574">
        <w:rPr>
          <w:rFonts w:cs="Arial"/>
          <w:bCs/>
          <w:iCs/>
          <w:sz w:val="20"/>
        </w:rPr>
        <w:tab/>
        <w:t>Historiegruppen/Byalaget</w:t>
      </w:r>
    </w:p>
    <w:p w:rsidR="00F90AFA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920FD2" w:rsidRPr="00BE6865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BE6865">
        <w:rPr>
          <w:rFonts w:cs="Arial"/>
          <w:bCs/>
          <w:iCs/>
          <w:sz w:val="20"/>
        </w:rPr>
        <w:t>Hans Ekström</w:t>
      </w:r>
      <w:r w:rsidRPr="00BE6865">
        <w:rPr>
          <w:rFonts w:cs="Arial"/>
          <w:bCs/>
          <w:iCs/>
          <w:sz w:val="20"/>
        </w:rPr>
        <w:tab/>
        <w:t>Fiskarna</w:t>
      </w:r>
    </w:p>
    <w:p w:rsidR="00920FD2" w:rsidRPr="008F0976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F0976">
        <w:rPr>
          <w:rFonts w:cs="Arial"/>
          <w:bCs/>
          <w:iCs/>
          <w:sz w:val="20"/>
        </w:rPr>
        <w:t>Rolf Linnér</w:t>
      </w:r>
      <w:r w:rsidRPr="008F0976">
        <w:rPr>
          <w:rFonts w:cs="Arial"/>
          <w:bCs/>
          <w:iCs/>
          <w:sz w:val="20"/>
        </w:rPr>
        <w:tab/>
        <w:t>Båtklubben</w:t>
      </w:r>
    </w:p>
    <w:p w:rsidR="005E2C7A" w:rsidRPr="009B1F17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 xml:space="preserve">Jonas </w:t>
      </w:r>
      <w:r w:rsidR="005E2C7A" w:rsidRPr="009B1F17">
        <w:rPr>
          <w:rFonts w:cs="Arial"/>
          <w:bCs/>
          <w:iCs/>
          <w:sz w:val="20"/>
        </w:rPr>
        <w:t>Björö</w:t>
      </w:r>
      <w:r w:rsidR="005C58B9" w:rsidRPr="009B1F17">
        <w:rPr>
          <w:rFonts w:cs="Arial"/>
          <w:bCs/>
          <w:iCs/>
          <w:sz w:val="20"/>
        </w:rPr>
        <w:tab/>
        <w:t>Tekniska förvaltningen</w:t>
      </w: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8F0976">
        <w:rPr>
          <w:rFonts w:ascii="Helvetica" w:hAnsi="Helvetica"/>
          <w:bCs w:val="0"/>
          <w:i/>
          <w:iCs/>
          <w:sz w:val="20"/>
        </w:rPr>
        <w:t>2015-11-24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>
        <w:rPr>
          <w:rFonts w:ascii="Arial" w:hAnsi="Arial"/>
          <w:b w:val="0"/>
          <w:bCs w:val="0"/>
          <w:i/>
          <w:iCs/>
          <w:sz w:val="20"/>
        </w:rPr>
        <w:t xml:space="preserve"> </w:t>
      </w:r>
      <w:r w:rsidR="008F0976">
        <w:rPr>
          <w:rFonts w:ascii="Arial" w:hAnsi="Arial"/>
          <w:b w:val="0"/>
          <w:bCs w:val="0"/>
          <w:i/>
          <w:iCs/>
          <w:sz w:val="20"/>
        </w:rPr>
        <w:tab/>
      </w:r>
      <w:r w:rsidR="008F0976" w:rsidRPr="008F0976">
        <w:rPr>
          <w:rFonts w:ascii="Arial" w:hAnsi="Arial"/>
          <w:bCs w:val="0"/>
          <w:i/>
          <w:iCs/>
          <w:sz w:val="20"/>
        </w:rPr>
        <w:t>inkl. mat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EC01EC" w:rsidRPr="00BE6865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3050CF" w:rsidRDefault="003050CF" w:rsidP="002D0C36">
      <w:pPr>
        <w:pStyle w:val="Brdtext"/>
        <w:numPr>
          <w:ilvl w:val="0"/>
          <w:numId w:val="33"/>
        </w:numPr>
      </w:pPr>
      <w:r>
        <w:t>16/9:</w:t>
      </w:r>
      <w:r>
        <w:tab/>
        <w:t>Rådet önskar sig fler bänkar till nästa säsong. Kontakt tas med Parkavdelningen.</w:t>
      </w:r>
    </w:p>
    <w:p w:rsidR="003050CF" w:rsidRPr="00EE7242" w:rsidRDefault="00EE7242" w:rsidP="00EE7242">
      <w:pPr>
        <w:pStyle w:val="Brdtext"/>
        <w:ind w:left="720"/>
        <w:rPr>
          <w:i/>
        </w:rPr>
      </w:pPr>
      <w:r w:rsidRPr="00EE7242">
        <w:rPr>
          <w:i/>
        </w:rPr>
        <w:t>5/5: Det finns i dagsläget inga att placera ut. Önskemålet är 5st nya</w:t>
      </w:r>
    </w:p>
    <w:p w:rsidR="00FC1214" w:rsidRDefault="00DA02EA" w:rsidP="008F0976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:rsidR="00FC1214" w:rsidRDefault="00FC1214" w:rsidP="00FC1214">
      <w:pPr>
        <w:pStyle w:val="Brdtext"/>
        <w:numPr>
          <w:ilvl w:val="0"/>
          <w:numId w:val="33"/>
        </w:numPr>
      </w:pPr>
      <w:r>
        <w:t>5/5: Nummer saknas vid båtplatserna. Rolf tycker att nu är det dags att ordna detta.</w:t>
      </w:r>
    </w:p>
    <w:p w:rsidR="008F0976" w:rsidRDefault="008F0976" w:rsidP="008F0976">
      <w:pPr>
        <w:pStyle w:val="Brdtext"/>
        <w:ind w:left="720"/>
      </w:pPr>
      <w:r>
        <w:t>30/9: Det borde räcka att måla nummer på betongen med en schablon.</w:t>
      </w:r>
    </w:p>
    <w:p w:rsidR="008F0976" w:rsidRDefault="008F0976" w:rsidP="008F0976">
      <w:pPr>
        <w:pStyle w:val="Brdtext"/>
        <w:numPr>
          <w:ilvl w:val="0"/>
          <w:numId w:val="33"/>
        </w:numPr>
      </w:pPr>
      <w:r>
        <w:t>11/6: Det finns behov av att måla inseglingsfyren.</w:t>
      </w:r>
    </w:p>
    <w:p w:rsidR="00EE7242" w:rsidRPr="009B1F17" w:rsidRDefault="00EE7242" w:rsidP="009B1F17">
      <w:pPr>
        <w:pStyle w:val="Brdtext"/>
        <w:numPr>
          <w:ilvl w:val="0"/>
          <w:numId w:val="33"/>
        </w:numPr>
      </w:pPr>
    </w:p>
    <w:p w:rsidR="006A037E" w:rsidRDefault="006A037E">
      <w:pPr>
        <w:rPr>
          <w:b/>
          <w:iCs/>
          <w:sz w:val="20"/>
          <w:szCs w:val="28"/>
        </w:rPr>
      </w:pPr>
    </w:p>
    <w:p w:rsidR="00DA02EA" w:rsidRPr="00FC1214" w:rsidRDefault="00E6679D" w:rsidP="00FC1214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lastRenderedPageBreak/>
        <w:t>4</w:t>
      </w:r>
      <w:r>
        <w:rPr>
          <w:sz w:val="20"/>
        </w:rPr>
        <w:tab/>
        <w:t>Allmänt</w:t>
      </w:r>
    </w:p>
    <w:p w:rsidR="001E4E16" w:rsidRDefault="00E312DC" w:rsidP="00DA02EA">
      <w:pPr>
        <w:pStyle w:val="Brdtext"/>
        <w:numPr>
          <w:ilvl w:val="0"/>
          <w:numId w:val="35"/>
        </w:numPr>
      </w:pPr>
      <w:r>
        <w:t xml:space="preserve">11/6: det kommer att utföras en översyn gällande parkeringsmöjligheter i området. Det kan bli aktuellt att ha </w:t>
      </w:r>
      <w:r w:rsidR="001E040C">
        <w:t>ytor för sommar- och vinterparkering</w:t>
      </w:r>
      <w:r>
        <w:t>. Därefter kommer övervakning att ske mer frekvent.</w:t>
      </w:r>
    </w:p>
    <w:p w:rsidR="008F0976" w:rsidRDefault="008F0976" w:rsidP="008F0976">
      <w:pPr>
        <w:pStyle w:val="Brdtext"/>
        <w:ind w:left="720"/>
        <w:rPr>
          <w:i/>
        </w:rPr>
      </w:pPr>
      <w:r w:rsidRPr="008F0976">
        <w:rPr>
          <w:i/>
        </w:rPr>
        <w:t xml:space="preserve">30/9: Agneta tog upp problemet med parkering mellan </w:t>
      </w:r>
      <w:proofErr w:type="spellStart"/>
      <w:r w:rsidRPr="008F0976">
        <w:rPr>
          <w:i/>
        </w:rPr>
        <w:t>Klapperåsvägen/Kämpingevägen</w:t>
      </w:r>
      <w:proofErr w:type="spellEnd"/>
      <w:r w:rsidRPr="008F0976">
        <w:rPr>
          <w:i/>
        </w:rPr>
        <w:t>. Det saknas en P-skylt.</w:t>
      </w:r>
    </w:p>
    <w:p w:rsidR="008F0976" w:rsidRDefault="008F0976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Ta bort kedjestegen i ytterhamnen som är trasig.</w:t>
      </w:r>
    </w:p>
    <w:p w:rsidR="008F0976" w:rsidRDefault="008F0976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Målning av inseglingspiren, vit.</w:t>
      </w:r>
    </w:p>
    <w:p w:rsidR="008F0976" w:rsidRDefault="008F0976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Dämpning av svallvågor i ytterhamnen.</w:t>
      </w:r>
    </w:p>
    <w:p w:rsidR="008F0976" w:rsidRDefault="008F0976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Mikael C har slutat i gruppen.</w:t>
      </w:r>
    </w:p>
    <w:p w:rsidR="008F0976" w:rsidRDefault="008F0976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Ditte berättade att turismen går bra</w:t>
      </w:r>
      <w:r w:rsidR="00237333">
        <w:rPr>
          <w:i/>
        </w:rPr>
        <w:t>.</w:t>
      </w:r>
    </w:p>
    <w:p w:rsidR="00237333" w:rsidRDefault="00237333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 xml:space="preserve">30/9: </w:t>
      </w:r>
      <w:proofErr w:type="spellStart"/>
      <w:r>
        <w:rPr>
          <w:i/>
        </w:rPr>
        <w:t>Uppställningsytan</w:t>
      </w:r>
      <w:proofErr w:type="spellEnd"/>
      <w:r>
        <w:rPr>
          <w:i/>
        </w:rPr>
        <w:t xml:space="preserve"> saknar tillgång till el och vatten</w:t>
      </w:r>
    </w:p>
    <w:p w:rsidR="00237333" w:rsidRDefault="00237333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Mastskjul önskas. Ansökan kommer att lämnas in.</w:t>
      </w:r>
    </w:p>
    <w:p w:rsidR="00237333" w:rsidRDefault="00237333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Boulebana önskas. Ansökan kommer att lämnas in.</w:t>
      </w:r>
    </w:p>
    <w:p w:rsidR="00CD28E8" w:rsidRDefault="00CD28E8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Bengt undrade om bastubåten kan ligga inne i hörnet i innerhamnen. Svaret blev att det vill kommunen inte.</w:t>
      </w:r>
    </w:p>
    <w:p w:rsidR="00CD28E8" w:rsidRDefault="00CD28E8" w:rsidP="008F0976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Det önskas skyltar om att fiske är förbjudet i hamnen.</w:t>
      </w:r>
    </w:p>
    <w:p w:rsidR="00CD28E8" w:rsidRDefault="00CD28E8" w:rsidP="00CD28E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Rådet undrade om det finns några planer för hamnområdet. Svaret blev att det som står på tur är att renovera kajerna.</w:t>
      </w:r>
    </w:p>
    <w:p w:rsidR="005A6F96" w:rsidRDefault="005A6F96" w:rsidP="00CD28E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Alf undrade hur vi gör när klubbstugans tillfälliga bygglov går ut.</w:t>
      </w:r>
    </w:p>
    <w:p w:rsidR="005A6F96" w:rsidRDefault="005A6F96" w:rsidP="00CD28E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30/9: den 9 juli planeras hamnens dag</w:t>
      </w:r>
    </w:p>
    <w:p w:rsidR="00CD28E8" w:rsidRPr="00CD28E8" w:rsidRDefault="00CD28E8" w:rsidP="005A6F96">
      <w:pPr>
        <w:pStyle w:val="Brdtext"/>
        <w:rPr>
          <w:i/>
        </w:rPr>
      </w:pPr>
    </w:p>
    <w:p w:rsidR="00237333" w:rsidRPr="008F0976" w:rsidRDefault="00237333" w:rsidP="00EB3B92">
      <w:pPr>
        <w:pStyle w:val="Brdtext"/>
        <w:rPr>
          <w:i/>
        </w:rPr>
      </w:pPr>
    </w:p>
    <w:p w:rsidR="009B1F17" w:rsidRPr="00DA02EA" w:rsidRDefault="009B1F17" w:rsidP="009B1F17">
      <w:pPr>
        <w:pStyle w:val="Brdtext"/>
        <w:ind w:left="720"/>
      </w:pPr>
    </w:p>
    <w:p w:rsidR="00E6679D" w:rsidRPr="00E153B2" w:rsidRDefault="00E6679D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sz w:val="20"/>
          <w:szCs w:val="22"/>
        </w:rPr>
      </w:pPr>
      <w:r w:rsidRPr="00E153B2">
        <w:rPr>
          <w:sz w:val="18"/>
        </w:rPr>
        <w:tab/>
      </w:r>
      <w:r w:rsidRPr="00E153B2">
        <w:rPr>
          <w:sz w:val="20"/>
          <w:szCs w:val="22"/>
        </w:rPr>
        <w:t>Vid pennan</w:t>
      </w:r>
    </w:p>
    <w:p w:rsidR="00BE6865" w:rsidRDefault="000E09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p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E8" w:rsidRDefault="00CD28E8">
      <w:r>
        <w:separator/>
      </w:r>
    </w:p>
  </w:endnote>
  <w:endnote w:type="continuationSeparator" w:id="0">
    <w:p w:rsidR="00CD28E8" w:rsidRDefault="00CD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panose1 w:val="02040503040305030204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4016"/>
      <w:gridCol w:w="4017"/>
      <w:gridCol w:w="2173"/>
    </w:tblGrid>
    <w:tr w:rsidR="00CD28E8" w:rsidTr="005A6F96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CD28E8" w:rsidRPr="00026719" w:rsidRDefault="00CD28E8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CD28E8" w:rsidRPr="00026719" w:rsidRDefault="00CD28E8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CD28E8" w:rsidRPr="00026719" w:rsidRDefault="00CD28E8" w:rsidP="007531F8">
          <w:pPr>
            <w:pStyle w:val="Sidfot"/>
            <w:rPr>
              <w:szCs w:val="18"/>
            </w:rPr>
          </w:pPr>
        </w:p>
      </w:tc>
    </w:tr>
    <w:tr w:rsidR="00CD28E8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CD28E8" w:rsidRPr="00293994" w:rsidRDefault="005A6F96" w:rsidP="007531F8">
          <w:pPr>
            <w:pStyle w:val="Sidfot"/>
          </w:pPr>
          <w:bookmarkStart w:id="13" w:name="chkWorkplace_01"/>
          <w:r>
            <w:rPr>
              <w:b/>
              <w:szCs w:val="18"/>
            </w:rPr>
            <w:t>Gatuavdelningen</w:t>
          </w:r>
          <w:bookmarkEnd w:id="13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CD28E8" w:rsidRPr="00293994" w:rsidRDefault="005A6F96" w:rsidP="005A6F96">
          <w:pPr>
            <w:pStyle w:val="Sidfot"/>
          </w:pPr>
          <w:bookmarkStart w:id="14" w:name="capPostalAddress_01"/>
          <w:r>
            <w:rPr>
              <w:szCs w:val="18"/>
            </w:rPr>
            <w:t>Postadress:</w:t>
          </w:r>
          <w:bookmarkEnd w:id="14"/>
          <w:r w:rsidR="00CD28E8">
            <w:rPr>
              <w:szCs w:val="18"/>
            </w:rPr>
            <w:t xml:space="preserve"> </w:t>
          </w:r>
          <w:bookmarkStart w:id="15" w:name="chkPostalAddress_01"/>
          <w:r>
            <w:rPr>
              <w:szCs w:val="18"/>
            </w:rPr>
            <w:t>231 21 Trelleborg</w:t>
          </w:r>
          <w:bookmarkEnd w:id="15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CD28E8" w:rsidRPr="00293994" w:rsidRDefault="005A6F96" w:rsidP="005A6F96">
          <w:pPr>
            <w:pStyle w:val="Sidfot"/>
          </w:pPr>
          <w:bookmarkStart w:id="16" w:name="capCPPhone_01"/>
          <w:r>
            <w:rPr>
              <w:szCs w:val="18"/>
            </w:rPr>
            <w:t>Telefon:</w:t>
          </w:r>
          <w:bookmarkEnd w:id="16"/>
          <w:r w:rsidR="00CD28E8" w:rsidRPr="00293994">
            <w:rPr>
              <w:szCs w:val="18"/>
            </w:rPr>
            <w:t xml:space="preserve"> </w:t>
          </w:r>
          <w:bookmarkStart w:id="17" w:name="chkCPPhone_01"/>
          <w:r>
            <w:rPr>
              <w:szCs w:val="18"/>
            </w:rPr>
            <w:t>0410-73 30 00</w:t>
          </w:r>
          <w:bookmarkEnd w:id="17"/>
        </w:p>
      </w:tc>
    </w:tr>
    <w:tr w:rsidR="00CD28E8" w:rsidRPr="00293994">
      <w:tc>
        <w:tcPr>
          <w:tcW w:w="3881" w:type="dxa"/>
        </w:tcPr>
        <w:p w:rsidR="00CD28E8" w:rsidRPr="00293994" w:rsidRDefault="005A6F96" w:rsidP="007531F8">
          <w:pPr>
            <w:pStyle w:val="Sidfot"/>
            <w:rPr>
              <w:b/>
              <w:szCs w:val="18"/>
            </w:rPr>
          </w:pPr>
          <w:bookmarkStart w:id="18" w:name="chkWeb_01"/>
          <w:proofErr w:type="spellStart"/>
          <w:r>
            <w:rPr>
              <w:szCs w:val="18"/>
            </w:rPr>
            <w:t>www.trelleborg.se</w:t>
          </w:r>
          <w:bookmarkEnd w:id="18"/>
          <w:proofErr w:type="spellEnd"/>
        </w:p>
      </w:tc>
      <w:tc>
        <w:tcPr>
          <w:tcW w:w="3882" w:type="dxa"/>
        </w:tcPr>
        <w:p w:rsidR="00CD28E8" w:rsidRPr="00293994" w:rsidRDefault="005A6F96" w:rsidP="005A6F96">
          <w:pPr>
            <w:pStyle w:val="Sidfot"/>
            <w:rPr>
              <w:szCs w:val="18"/>
            </w:rPr>
          </w:pPr>
          <w:bookmarkStart w:id="19" w:name="capVisitingAddress_01"/>
          <w:r>
            <w:rPr>
              <w:szCs w:val="18"/>
            </w:rPr>
            <w:t>Besöksadress:</w:t>
          </w:r>
          <w:bookmarkEnd w:id="19"/>
          <w:r w:rsidR="00CD28E8">
            <w:rPr>
              <w:szCs w:val="18"/>
            </w:rPr>
            <w:t xml:space="preserve"> </w:t>
          </w:r>
          <w:bookmarkStart w:id="20" w:name="chkVisitingAddress_01"/>
          <w:proofErr w:type="spellStart"/>
          <w:r>
            <w:rPr>
              <w:szCs w:val="18"/>
            </w:rPr>
            <w:t>Algatan</w:t>
          </w:r>
          <w:proofErr w:type="spellEnd"/>
          <w:r>
            <w:rPr>
              <w:szCs w:val="18"/>
            </w:rPr>
            <w:t xml:space="preserve"> 13</w:t>
          </w:r>
          <w:bookmarkEnd w:id="20"/>
        </w:p>
      </w:tc>
      <w:tc>
        <w:tcPr>
          <w:tcW w:w="2100" w:type="dxa"/>
        </w:tcPr>
        <w:p w:rsidR="00CD28E8" w:rsidRPr="00293994" w:rsidRDefault="005A6F96" w:rsidP="005A6F96">
          <w:pPr>
            <w:pStyle w:val="Sidfot"/>
            <w:rPr>
              <w:szCs w:val="18"/>
            </w:rPr>
          </w:pPr>
          <w:bookmarkStart w:id="21" w:name="capCPFax_01"/>
          <w:r>
            <w:rPr>
              <w:szCs w:val="18"/>
            </w:rPr>
            <w:t>Fax:</w:t>
          </w:r>
          <w:bookmarkEnd w:id="21"/>
          <w:r w:rsidR="00CD28E8" w:rsidRPr="00293994">
            <w:rPr>
              <w:szCs w:val="18"/>
            </w:rPr>
            <w:t xml:space="preserve"> </w:t>
          </w:r>
          <w:bookmarkStart w:id="22" w:name="chkCPFax_01"/>
          <w:r>
            <w:rPr>
              <w:szCs w:val="18"/>
            </w:rPr>
            <w:t>0410-189 74</w:t>
          </w:r>
          <w:bookmarkEnd w:id="22"/>
        </w:p>
      </w:tc>
    </w:tr>
    <w:tr w:rsidR="00CD28E8" w:rsidRPr="00293994">
      <w:tc>
        <w:tcPr>
          <w:tcW w:w="3881" w:type="dxa"/>
        </w:tcPr>
        <w:p w:rsidR="00CD28E8" w:rsidRPr="0015692F" w:rsidRDefault="005A6F96" w:rsidP="005A6F96">
          <w:pPr>
            <w:pStyle w:val="Sidfot"/>
            <w:rPr>
              <w:szCs w:val="18"/>
              <w:lang w:val="de-DE"/>
            </w:rPr>
          </w:pPr>
          <w:bookmarkStart w:id="23" w:name="capCPEmail_01"/>
          <w:r>
            <w:rPr>
              <w:szCs w:val="18"/>
              <w:lang w:val="de-DE"/>
            </w:rPr>
            <w:t>E-</w:t>
          </w:r>
          <w:proofErr w:type="spellStart"/>
          <w:r>
            <w:rPr>
              <w:szCs w:val="18"/>
              <w:lang w:val="de-DE"/>
            </w:rPr>
            <w:t>post</w:t>
          </w:r>
          <w:proofErr w:type="spellEnd"/>
          <w:r>
            <w:rPr>
              <w:szCs w:val="18"/>
              <w:lang w:val="de-DE"/>
            </w:rPr>
            <w:t>:</w:t>
          </w:r>
          <w:bookmarkEnd w:id="23"/>
          <w:r w:rsidR="00CD28E8" w:rsidRPr="0015692F">
            <w:rPr>
              <w:szCs w:val="18"/>
              <w:lang w:val="de-DE"/>
            </w:rPr>
            <w:t xml:space="preserve"> </w:t>
          </w:r>
          <w:bookmarkStart w:id="24" w:name="chkCPEmail_01"/>
          <w:r>
            <w:rPr>
              <w:szCs w:val="18"/>
              <w:lang w:val="de-DE"/>
            </w:rPr>
            <w:t>tekniska.forvaltningen@trelleborg.se</w:t>
          </w:r>
          <w:bookmarkEnd w:id="24"/>
        </w:p>
      </w:tc>
      <w:tc>
        <w:tcPr>
          <w:tcW w:w="3882" w:type="dxa"/>
        </w:tcPr>
        <w:p w:rsidR="00CD28E8" w:rsidRPr="00293994" w:rsidRDefault="005A6F96" w:rsidP="005A6F96">
          <w:pPr>
            <w:pStyle w:val="Sidfot"/>
            <w:rPr>
              <w:szCs w:val="18"/>
              <w:lang w:val="en-US"/>
            </w:rPr>
          </w:pPr>
          <w:bookmarkStart w:id="25" w:name="capInvoiceAddress_01"/>
          <w:r>
            <w:rPr>
              <w:szCs w:val="18"/>
            </w:rPr>
            <w:t>Fakturaadress:</w:t>
          </w:r>
          <w:bookmarkEnd w:id="25"/>
          <w:r w:rsidR="00CD28E8" w:rsidRPr="00293994">
            <w:rPr>
              <w:szCs w:val="18"/>
            </w:rPr>
            <w:t xml:space="preserve"> </w:t>
          </w:r>
          <w:bookmarkStart w:id="26" w:name="chkInvoiceAddress_01"/>
          <w:r>
            <w:rPr>
              <w:szCs w:val="18"/>
            </w:rPr>
            <w:t>Box 173, 231 23 Trelleborg</w:t>
          </w:r>
          <w:bookmarkEnd w:id="26"/>
        </w:p>
      </w:tc>
      <w:tc>
        <w:tcPr>
          <w:tcW w:w="2100" w:type="dxa"/>
        </w:tcPr>
        <w:p w:rsidR="00CD28E8" w:rsidRPr="00293994" w:rsidRDefault="005A6F96" w:rsidP="005A6F96">
          <w:pPr>
            <w:pStyle w:val="Sidfot"/>
            <w:rPr>
              <w:szCs w:val="18"/>
              <w:lang w:val="en-US"/>
            </w:rPr>
          </w:pPr>
          <w:bookmarkStart w:id="27" w:name="capOrgNr_01"/>
          <w:proofErr w:type="spellStart"/>
          <w:r>
            <w:rPr>
              <w:szCs w:val="18"/>
            </w:rPr>
            <w:t>Org.nr</w:t>
          </w:r>
          <w:proofErr w:type="spellEnd"/>
          <w:r>
            <w:rPr>
              <w:szCs w:val="18"/>
            </w:rPr>
            <w:t>:</w:t>
          </w:r>
          <w:bookmarkEnd w:id="27"/>
          <w:r w:rsidR="00CD28E8" w:rsidRPr="00293994">
            <w:rPr>
              <w:szCs w:val="18"/>
            </w:rPr>
            <w:t xml:space="preserve"> </w:t>
          </w:r>
          <w:bookmarkStart w:id="28" w:name="chkOrgNr_01"/>
          <w:r>
            <w:rPr>
              <w:szCs w:val="18"/>
            </w:rPr>
            <w:t>212000-1199</w:t>
          </w:r>
          <w:bookmarkEnd w:id="28"/>
        </w:p>
      </w:tc>
    </w:tr>
  </w:tbl>
  <w:p w:rsidR="00CD28E8" w:rsidRPr="00152E10" w:rsidRDefault="00CD28E8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CD28E8" w:rsidRDefault="00CD28E8" w:rsidP="00D021C0">
    <w:pPr>
      <w:pStyle w:val="Sidfot"/>
      <w:ind w:left="-784"/>
      <w:rPr>
        <w:sz w:val="2"/>
        <w:szCs w:val="2"/>
      </w:rPr>
    </w:pPr>
    <w:r>
      <w:rPr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9.75pt;margin-top:681.4pt;width:14.15pt;height:105.2pt;z-index:251657728;mso-position-horizontal-relative:page;mso-position-vertical-relative:page" filled="f" stroked="f">
          <v:textbox style="layout-flow:vertical;mso-layout-flow-alt:bottom-to-top;mso-next-textbox:#_x0000_s1042" inset="0,0,0,0">
            <w:txbxContent>
              <w:p w:rsidR="00CD28E8" w:rsidRPr="00284090" w:rsidRDefault="00CD28E8" w:rsidP="00284090">
                <w:pPr>
                  <w:pStyle w:val="Blankettnr"/>
                </w:pPr>
                <w:fldSimple w:instr=" COMMENTS   \* MERGEFORMAT ">
                  <w:r w:rsidR="005A6F96">
                    <w:t>Trelleborg2000, v 1.0, 2008-09-16</w:t>
                  </w:r>
                </w:fldSimple>
              </w:p>
            </w:txbxContent>
          </v:textbox>
          <w10:wrap anchorx="page" anchory="page"/>
          <w10:anchorlock/>
        </v:shape>
      </w:pict>
    </w:r>
  </w:p>
  <w:p w:rsidR="00CD28E8" w:rsidRDefault="00CD28E8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E8" w:rsidRDefault="00CD28E8">
      <w:r>
        <w:separator/>
      </w:r>
    </w:p>
  </w:footnote>
  <w:footnote w:type="continuationSeparator" w:id="0">
    <w:p w:rsidR="00CD28E8" w:rsidRDefault="00CD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9270"/>
      <w:gridCol w:w="936"/>
    </w:tblGrid>
    <w:tr w:rsidR="00CD28E8">
      <w:trPr>
        <w:trHeight w:val="1132"/>
      </w:trPr>
      <w:tc>
        <w:tcPr>
          <w:tcW w:w="9270" w:type="dxa"/>
          <w:tcMar>
            <w:left w:w="0" w:type="dxa"/>
          </w:tcMar>
        </w:tcPr>
        <w:p w:rsidR="00CD28E8" w:rsidRPr="00D5237C" w:rsidRDefault="00CD28E8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6" w:name="chkPageNbr_02"/>
      <w:tc>
        <w:tcPr>
          <w:tcW w:w="936" w:type="dxa"/>
        </w:tcPr>
        <w:p w:rsidR="00CD28E8" w:rsidRPr="00D5237C" w:rsidRDefault="005A6F96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fldSimple w:instr=" NUMPAGES  \* MERGEFORMAT ">
            <w:r>
              <w:rPr>
                <w:rFonts w:ascii="Raleigh LT Std Medium" w:hAnsi="Raleigh LT Std Medium"/>
                <w:noProof/>
              </w:rPr>
              <w:t>2</w:t>
            </w:r>
          </w:fldSimple>
          <w:r>
            <w:rPr>
              <w:rFonts w:ascii="Raleigh LT Std Medium" w:hAnsi="Raleigh LT Std Medium"/>
            </w:rPr>
            <w:t>)</w:t>
          </w:r>
          <w:r w:rsidR="00CD28E8">
            <w:rPr>
              <w:rFonts w:ascii="Raleigh LT Std Medium" w:hAnsi="Raleigh LT Std Medium"/>
            </w:rPr>
            <w:t xml:space="preserve"> </w:t>
          </w:r>
          <w:bookmarkEnd w:id="6"/>
        </w:p>
      </w:tc>
    </w:tr>
  </w:tbl>
  <w:p w:rsidR="00CD28E8" w:rsidRPr="002117ED" w:rsidRDefault="00CD28E8" w:rsidP="00E714EB">
    <w:pPr>
      <w:pStyle w:val="Sidhuvud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5432"/>
      <w:gridCol w:w="2405"/>
      <w:gridCol w:w="1433"/>
      <w:gridCol w:w="936"/>
    </w:tblGrid>
    <w:tr w:rsidR="00CD28E8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CD28E8" w:rsidRDefault="005A6F96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9600"/>
                <wp:effectExtent l="19050" t="0" r="762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CD28E8" w:rsidRPr="00AD0126" w:rsidRDefault="005A6F96" w:rsidP="007531F8">
          <w:pPr>
            <w:pStyle w:val="Sidhuvud"/>
            <w:rPr>
              <w:b/>
            </w:rPr>
          </w:pPr>
          <w:bookmarkStart w:id="7" w:name="bmkDocType_01"/>
          <w:r>
            <w:rPr>
              <w:b/>
            </w:rPr>
            <w:t xml:space="preserve"> </w:t>
          </w:r>
          <w:bookmarkEnd w:id="7"/>
        </w:p>
      </w:tc>
      <w:bookmarkStart w:id="8" w:name="chkPageNbr_01"/>
      <w:tc>
        <w:tcPr>
          <w:tcW w:w="936" w:type="dxa"/>
        </w:tcPr>
        <w:p w:rsidR="00CD28E8" w:rsidRPr="00084104" w:rsidRDefault="005A6F96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2</w:t>
            </w:r>
          </w:fldSimple>
          <w:r>
            <w:t>)</w:t>
          </w:r>
          <w:r w:rsidR="00CD28E8">
            <w:t xml:space="preserve"> </w:t>
          </w:r>
          <w:bookmarkEnd w:id="8"/>
        </w:p>
      </w:tc>
    </w:tr>
    <w:tr w:rsidR="00CD28E8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CD28E8" w:rsidRDefault="00CD28E8" w:rsidP="007531F8">
          <w:pPr>
            <w:pStyle w:val="Sidhuvud"/>
          </w:pPr>
        </w:p>
      </w:tc>
      <w:tc>
        <w:tcPr>
          <w:tcW w:w="2405" w:type="dxa"/>
        </w:tcPr>
        <w:p w:rsidR="00CD28E8" w:rsidRPr="00084104" w:rsidRDefault="005A6F96" w:rsidP="007531F8">
          <w:pPr>
            <w:pStyle w:val="Sidhuvud"/>
            <w:rPr>
              <w:b/>
              <w:sz w:val="14"/>
              <w:szCs w:val="14"/>
            </w:rPr>
          </w:pPr>
          <w:bookmarkStart w:id="9" w:name="capDocDate_01"/>
          <w:r>
            <w:rPr>
              <w:sz w:val="14"/>
              <w:szCs w:val="14"/>
            </w:rPr>
            <w:t>Datum</w:t>
          </w:r>
          <w:bookmarkEnd w:id="9"/>
        </w:p>
      </w:tc>
      <w:tc>
        <w:tcPr>
          <w:tcW w:w="2369" w:type="dxa"/>
          <w:gridSpan w:val="2"/>
        </w:tcPr>
        <w:p w:rsidR="00CD28E8" w:rsidRPr="00084104" w:rsidRDefault="005A6F96" w:rsidP="007531F8">
          <w:pPr>
            <w:pStyle w:val="Sidhuvud"/>
            <w:rPr>
              <w:sz w:val="14"/>
              <w:szCs w:val="14"/>
            </w:rPr>
          </w:pPr>
          <w:bookmarkStart w:id="10" w:name="capDnr_01"/>
          <w:r>
            <w:rPr>
              <w:sz w:val="14"/>
              <w:szCs w:val="14"/>
            </w:rPr>
            <w:t xml:space="preserve"> </w:t>
          </w:r>
          <w:bookmarkEnd w:id="10"/>
        </w:p>
      </w:tc>
    </w:tr>
    <w:tr w:rsidR="00CD28E8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CD28E8" w:rsidRDefault="00CD28E8" w:rsidP="007531F8">
          <w:pPr>
            <w:pStyle w:val="Sidhuvud"/>
          </w:pPr>
        </w:p>
      </w:tc>
      <w:tc>
        <w:tcPr>
          <w:tcW w:w="2405" w:type="dxa"/>
        </w:tcPr>
        <w:p w:rsidR="00CD28E8" w:rsidRPr="00084104" w:rsidRDefault="005A6F96" w:rsidP="0048513B">
          <w:pPr>
            <w:pStyle w:val="Sidhuvud"/>
            <w:tabs>
              <w:tab w:val="center" w:pos="4536"/>
              <w:tab w:val="right" w:pos="9072"/>
            </w:tabs>
          </w:pPr>
          <w:bookmarkStart w:id="11" w:name="bmkDocDate_01"/>
          <w:r>
            <w:t>201</w:t>
          </w:r>
          <w:bookmarkEnd w:id="11"/>
          <w:r>
            <w:t>5-10-12</w:t>
          </w:r>
        </w:p>
      </w:tc>
      <w:tc>
        <w:tcPr>
          <w:tcW w:w="2369" w:type="dxa"/>
          <w:gridSpan w:val="2"/>
        </w:tcPr>
        <w:p w:rsidR="00CD28E8" w:rsidRPr="00084104" w:rsidRDefault="005A6F96" w:rsidP="007531F8">
          <w:pPr>
            <w:pStyle w:val="Sidhuvud"/>
          </w:pPr>
          <w:bookmarkStart w:id="12" w:name="bmkDnr_01"/>
          <w:r>
            <w:t xml:space="preserve"> </w:t>
          </w:r>
          <w:bookmarkEnd w:id="12"/>
        </w:p>
      </w:tc>
    </w:tr>
  </w:tbl>
  <w:p w:rsidR="00CD28E8" w:rsidRDefault="00CD28E8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0">
    <w:nsid w:val="396D46B6"/>
    <w:multiLevelType w:val="hybridMultilevel"/>
    <w:tmpl w:val="1C2AB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524C7"/>
    <w:multiLevelType w:val="hybridMultilevel"/>
    <w:tmpl w:val="A5FE7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9"/>
  </w:num>
  <w:num w:numId="14">
    <w:abstractNumId w:val="12"/>
  </w:num>
  <w:num w:numId="15">
    <w:abstractNumId w:val="12"/>
  </w:num>
  <w:num w:numId="16">
    <w:abstractNumId w:val="19"/>
  </w:num>
  <w:num w:numId="17">
    <w:abstractNumId w:val="12"/>
  </w:num>
  <w:num w:numId="18">
    <w:abstractNumId w:val="31"/>
  </w:num>
  <w:num w:numId="19">
    <w:abstractNumId w:val="28"/>
  </w:num>
  <w:num w:numId="20">
    <w:abstractNumId w:val="27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16"/>
  </w:num>
  <w:num w:numId="26">
    <w:abstractNumId w:val="11"/>
  </w:num>
  <w:num w:numId="27">
    <w:abstractNumId w:val="23"/>
  </w:num>
  <w:num w:numId="28">
    <w:abstractNumId w:val="10"/>
  </w:num>
  <w:num w:numId="29">
    <w:abstractNumId w:val="17"/>
  </w:num>
  <w:num w:numId="30">
    <w:abstractNumId w:val="15"/>
  </w:num>
  <w:num w:numId="31">
    <w:abstractNumId w:val="21"/>
  </w:num>
  <w:num w:numId="32">
    <w:abstractNumId w:val="24"/>
  </w:num>
  <w:num w:numId="33">
    <w:abstractNumId w:val="26"/>
  </w:num>
  <w:num w:numId="34">
    <w:abstractNumId w:val="22"/>
  </w:num>
  <w:num w:numId="35">
    <w:abstractNumId w:val="20"/>
  </w:num>
  <w:num w:numId="36">
    <w:abstractNumId w:val="2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001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A4188"/>
    <w:rsid w:val="000B19BA"/>
    <w:rsid w:val="000C20C0"/>
    <w:rsid w:val="000C2EC5"/>
    <w:rsid w:val="000C7252"/>
    <w:rsid w:val="000C7C98"/>
    <w:rsid w:val="000D05AE"/>
    <w:rsid w:val="000D0D4E"/>
    <w:rsid w:val="000D3D5F"/>
    <w:rsid w:val="000E0951"/>
    <w:rsid w:val="000E147A"/>
    <w:rsid w:val="000E5899"/>
    <w:rsid w:val="000E5915"/>
    <w:rsid w:val="000F2F19"/>
    <w:rsid w:val="000F3AEC"/>
    <w:rsid w:val="000F3FC4"/>
    <w:rsid w:val="000F5ED4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65B4"/>
    <w:rsid w:val="001C13E5"/>
    <w:rsid w:val="001C2819"/>
    <w:rsid w:val="001C3E33"/>
    <w:rsid w:val="001C3F1C"/>
    <w:rsid w:val="001C54A2"/>
    <w:rsid w:val="001C6CB8"/>
    <w:rsid w:val="001D0570"/>
    <w:rsid w:val="001D0B5F"/>
    <w:rsid w:val="001D27D6"/>
    <w:rsid w:val="001D2C56"/>
    <w:rsid w:val="001E040C"/>
    <w:rsid w:val="001E22FD"/>
    <w:rsid w:val="001E4E16"/>
    <w:rsid w:val="001E7855"/>
    <w:rsid w:val="001F046D"/>
    <w:rsid w:val="001F33AB"/>
    <w:rsid w:val="001F3F2F"/>
    <w:rsid w:val="001F4FB1"/>
    <w:rsid w:val="00200D59"/>
    <w:rsid w:val="00206D0F"/>
    <w:rsid w:val="002117ED"/>
    <w:rsid w:val="00221CBB"/>
    <w:rsid w:val="002345B0"/>
    <w:rsid w:val="002363F0"/>
    <w:rsid w:val="00237333"/>
    <w:rsid w:val="00240301"/>
    <w:rsid w:val="00244C3B"/>
    <w:rsid w:val="002512C0"/>
    <w:rsid w:val="002539E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E31"/>
    <w:rsid w:val="003553ED"/>
    <w:rsid w:val="00356F0F"/>
    <w:rsid w:val="003602A5"/>
    <w:rsid w:val="0036566D"/>
    <w:rsid w:val="0036695B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77DF"/>
    <w:rsid w:val="00452FE4"/>
    <w:rsid w:val="004613CE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A6F96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D1DF8"/>
    <w:rsid w:val="008F021C"/>
    <w:rsid w:val="008F0976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7BD1"/>
    <w:rsid w:val="00955816"/>
    <w:rsid w:val="00961884"/>
    <w:rsid w:val="009622BC"/>
    <w:rsid w:val="00966A05"/>
    <w:rsid w:val="0097060C"/>
    <w:rsid w:val="00975063"/>
    <w:rsid w:val="009808D9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E244A"/>
    <w:rsid w:val="009E24A1"/>
    <w:rsid w:val="009E6280"/>
    <w:rsid w:val="009F0EA9"/>
    <w:rsid w:val="009F0F99"/>
    <w:rsid w:val="009F3A9E"/>
    <w:rsid w:val="009F682C"/>
    <w:rsid w:val="00A00FA2"/>
    <w:rsid w:val="00A10380"/>
    <w:rsid w:val="00A15CA3"/>
    <w:rsid w:val="00A36BD0"/>
    <w:rsid w:val="00A376AE"/>
    <w:rsid w:val="00A5107E"/>
    <w:rsid w:val="00A548FF"/>
    <w:rsid w:val="00A55843"/>
    <w:rsid w:val="00A56F84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280A"/>
    <w:rsid w:val="00AA1E5E"/>
    <w:rsid w:val="00AA4B5D"/>
    <w:rsid w:val="00AB02D2"/>
    <w:rsid w:val="00AB096E"/>
    <w:rsid w:val="00AB7484"/>
    <w:rsid w:val="00AC13E8"/>
    <w:rsid w:val="00AC65CD"/>
    <w:rsid w:val="00AD0126"/>
    <w:rsid w:val="00AD660A"/>
    <w:rsid w:val="00AF19DA"/>
    <w:rsid w:val="00AF4778"/>
    <w:rsid w:val="00AF4DCC"/>
    <w:rsid w:val="00AF567B"/>
    <w:rsid w:val="00AF6E52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C7850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28E8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95280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5E6E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2768A"/>
    <w:rsid w:val="00E312DC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2024"/>
    <w:rsid w:val="00EA7A08"/>
    <w:rsid w:val="00EB3B92"/>
    <w:rsid w:val="00EC01EC"/>
    <w:rsid w:val="00EC2101"/>
    <w:rsid w:val="00EC7DB9"/>
    <w:rsid w:val="00ED1856"/>
    <w:rsid w:val="00ED342C"/>
    <w:rsid w:val="00ED5046"/>
    <w:rsid w:val="00ED5C13"/>
    <w:rsid w:val="00ED5C1F"/>
    <w:rsid w:val="00EE13A4"/>
    <w:rsid w:val="00EE48B8"/>
    <w:rsid w:val="00EE7242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C1214"/>
    <w:rsid w:val="00FC5739"/>
    <w:rsid w:val="00FC5B30"/>
    <w:rsid w:val="00FD0B82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100</TotalTime>
  <Pages>2</Pages>
  <Words>355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IT-Enheten</cp:lastModifiedBy>
  <cp:revision>4</cp:revision>
  <cp:lastPrinted>2015-06-12T05:53:00Z</cp:lastPrinted>
  <dcterms:created xsi:type="dcterms:W3CDTF">2015-10-12T11:54:00Z</dcterms:created>
  <dcterms:modified xsi:type="dcterms:W3CDTF">2015-10-12T13:33:00Z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förvaltningen@Gatuavdelningen</vt:lpwstr>
  </property>
  <property fmtid="{D5CDD505-2E9C-101B-9397-08002B2CF9AE}" pid="9" name="cdpProfile">
    <vt:lpwstr>Mats</vt:lpwstr>
  </property>
  <property fmtid="{D5CDD505-2E9C-101B-9397-08002B2CF9AE}" pid="10" name="cdpLogo">
    <vt:lpwstr>BW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