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61296C22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0D0C52">
        <w:t>2017-01-29</w:t>
      </w:r>
    </w:p>
    <w:p w14:paraId="2E5D9459" w14:textId="77777777" w:rsidR="008339CD" w:rsidRPr="00B12AD7" w:rsidRDefault="008339CD"/>
    <w:p w14:paraId="08C216B3" w14:textId="779EBF80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0C58A2">
        <w:t>Alf Olsson,</w:t>
      </w:r>
      <w:r w:rsidR="00C65CDD" w:rsidRPr="00B12AD7">
        <w:t xml:space="preserve"> </w:t>
      </w:r>
      <w:r w:rsidR="00515F03" w:rsidRPr="00B12AD7">
        <w:t>Christer Ekström</w:t>
      </w:r>
      <w:r w:rsidR="00A82103">
        <w:t>,</w:t>
      </w:r>
      <w:r w:rsidR="000C58A2">
        <w:t xml:space="preserve"> Bengt</w:t>
      </w:r>
      <w:r w:rsidR="000D0C52">
        <w:t xml:space="preserve"> </w:t>
      </w:r>
      <w:r w:rsidR="000E6E0E">
        <w:t>Werner, Agneta Renström</w:t>
      </w:r>
      <w:r w:rsidR="004B26AF">
        <w:t>, Irene Canerholm</w:t>
      </w:r>
      <w:r w:rsidR="00ED0D3B">
        <w:t>,</w:t>
      </w:r>
      <w:r w:rsidR="000C58A2">
        <w:t xml:space="preserve"> Håkan Svensson</w:t>
      </w:r>
      <w:r w:rsidR="000D0C52">
        <w:t>, Hans Janstad, Gustav Jonsmeden, Elisabeth Mansell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7A1F07F4" w:rsidR="00026014" w:rsidRPr="00B12AD7" w:rsidRDefault="000C58A2" w:rsidP="00F878A3">
      <w:pPr>
        <w:ind w:firstLine="1304"/>
      </w:pPr>
      <w:r>
        <w:t>Ordförande Alf Olsson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5CF9198E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0D0C52">
        <w:t>Bengt Werner och Elisabeth Mansell.</w:t>
      </w:r>
    </w:p>
    <w:p w14:paraId="135805FA" w14:textId="77777777" w:rsidR="00CB10D7" w:rsidRPr="00CB10D7" w:rsidRDefault="00CB10D7" w:rsidP="00A82103">
      <w:pPr>
        <w:rPr>
          <w:rStyle w:val="Rubrik1Char"/>
          <w:b w:val="0"/>
        </w:rPr>
      </w:pPr>
    </w:p>
    <w:p w14:paraId="3D676E63" w14:textId="2E7FDAC2" w:rsidR="00A82103" w:rsidRPr="00AC4944" w:rsidRDefault="00010CE2" w:rsidP="00A82103">
      <w:pPr>
        <w:rPr>
          <w:rStyle w:val="Rubrik1Char"/>
        </w:rPr>
      </w:pPr>
      <w:r>
        <w:rPr>
          <w:rStyle w:val="Rubrik1Char"/>
        </w:rPr>
        <w:t>§ 3</w:t>
      </w:r>
      <w:r w:rsidR="00FD5777">
        <w:rPr>
          <w:rStyle w:val="Rubrik1Char"/>
        </w:rPr>
        <w:tab/>
      </w:r>
      <w:r w:rsidR="00E02EFF" w:rsidRPr="00AC4944">
        <w:rPr>
          <w:rStyle w:val="Rubrik1Char"/>
        </w:rPr>
        <w:t>Trelleborgskalaset</w:t>
      </w:r>
    </w:p>
    <w:p w14:paraId="1D6B72A1" w14:textId="26D4D0E0" w:rsidR="00E10417" w:rsidRPr="00AC4944" w:rsidRDefault="00E10417" w:rsidP="00ED0D3B">
      <w:pPr>
        <w:rPr>
          <w:rStyle w:val="Rubrik1Char"/>
        </w:rPr>
      </w:pPr>
    </w:p>
    <w:p w14:paraId="15EF37AE" w14:textId="77777777" w:rsidR="00D75B41" w:rsidRDefault="00ED0D3B" w:rsidP="00D75B41">
      <w:pPr>
        <w:ind w:left="1304" w:firstLine="1"/>
        <w:rPr>
          <w:rStyle w:val="Rubrik1Char"/>
          <w:b w:val="0"/>
        </w:rPr>
      </w:pPr>
      <w:r w:rsidRPr="00AC4944">
        <w:rPr>
          <w:rStyle w:val="Rubrik1Char"/>
          <w:b w:val="0"/>
        </w:rPr>
        <w:t xml:space="preserve">Trelleborgs Kommun kommer under 2017 </w:t>
      </w:r>
      <w:r w:rsidR="00E02EFF" w:rsidRPr="00AC4944">
        <w:rPr>
          <w:rStyle w:val="Rubrik1Char"/>
          <w:b w:val="0"/>
        </w:rPr>
        <w:t xml:space="preserve">att anordna Trelleborgskalaset </w:t>
      </w:r>
      <w:r w:rsidRPr="00AC4944">
        <w:rPr>
          <w:rStyle w:val="Rubrik1Char"/>
          <w:b w:val="0"/>
        </w:rPr>
        <w:t>för att fira att det är 150 år sedan som Trelleborg återfick stadsrättigheterna och 50 år se</w:t>
      </w:r>
      <w:r w:rsidR="00D75B41">
        <w:rPr>
          <w:rStyle w:val="Rubrik1Char"/>
          <w:b w:val="0"/>
        </w:rPr>
        <w:t>dan man blev storkommun. Aktiviteter kommer att föregå hela året men landsbygden kommer att fokusera på 25-29 maj.</w:t>
      </w:r>
    </w:p>
    <w:p w14:paraId="182DC1AE" w14:textId="77777777" w:rsidR="00D75B41" w:rsidRDefault="00D75B41" w:rsidP="00D75B41">
      <w:pPr>
        <w:ind w:left="1304" w:firstLine="1"/>
        <w:rPr>
          <w:rStyle w:val="Rubrik1Char"/>
          <w:b w:val="0"/>
        </w:rPr>
      </w:pPr>
    </w:p>
    <w:p w14:paraId="63DC3A97" w14:textId="6D95C0CA" w:rsidR="00ED0D3B" w:rsidRDefault="00D75B41" w:rsidP="00D75B41">
      <w:pPr>
        <w:ind w:left="1304" w:firstLine="1"/>
        <w:rPr>
          <w:rStyle w:val="Rubrik1Char"/>
          <w:b w:val="0"/>
        </w:rPr>
      </w:pPr>
      <w:r>
        <w:rPr>
          <w:rStyle w:val="Rubrik1Char"/>
          <w:b w:val="0"/>
        </w:rPr>
        <w:t xml:space="preserve">Skåre Byalag har anmält intresse av att delta under rubriken ”Skåre Fiskeläge då och nu” och ge en exposé över hur fiskeläget </w:t>
      </w:r>
      <w:r w:rsidR="00465B99">
        <w:rPr>
          <w:rStyle w:val="Rubrik1Char"/>
          <w:b w:val="0"/>
        </w:rPr>
        <w:t xml:space="preserve">har </w:t>
      </w:r>
      <w:r>
        <w:rPr>
          <w:rStyle w:val="Rubrik1Char"/>
          <w:b w:val="0"/>
        </w:rPr>
        <w:t xml:space="preserve">utvecklats under 150 år. </w:t>
      </w:r>
      <w:r w:rsidR="00465B99">
        <w:rPr>
          <w:rStyle w:val="Rubrik1Char"/>
          <w:b w:val="0"/>
        </w:rPr>
        <w:t>Våra två Skåreböcker tillsammans med vårt nya fiskemuseum kommer att</w:t>
      </w:r>
      <w:r w:rsidR="008042CA">
        <w:rPr>
          <w:rStyle w:val="Rubrik1Char"/>
          <w:b w:val="0"/>
        </w:rPr>
        <w:t xml:space="preserve"> utgöra basen för vårt deltagande</w:t>
      </w:r>
      <w:r w:rsidR="00465B99">
        <w:rPr>
          <w:rStyle w:val="Rubrik1Char"/>
          <w:b w:val="0"/>
        </w:rPr>
        <w:t>.</w:t>
      </w:r>
    </w:p>
    <w:p w14:paraId="276E5ED1" w14:textId="77777777" w:rsidR="00465B99" w:rsidRDefault="00465B99" w:rsidP="00D75B41">
      <w:pPr>
        <w:ind w:left="1304" w:firstLine="1"/>
        <w:rPr>
          <w:rStyle w:val="Rubrik1Char"/>
          <w:b w:val="0"/>
        </w:rPr>
      </w:pPr>
    </w:p>
    <w:p w14:paraId="1A07B080" w14:textId="765CF93D" w:rsidR="00465B99" w:rsidRDefault="00465B99" w:rsidP="00D75B41">
      <w:pPr>
        <w:ind w:left="1304" w:firstLine="1"/>
        <w:rPr>
          <w:rStyle w:val="Rubrik1Char"/>
          <w:b w:val="0"/>
        </w:rPr>
      </w:pPr>
      <w:r>
        <w:rPr>
          <w:rStyle w:val="Rubrik1Char"/>
          <w:b w:val="0"/>
        </w:rPr>
        <w:t xml:space="preserve">Uppdrogs åt Historiegruppen att ansvara för förberedelsearbetet vilket även inkluderar en broschyr som </w:t>
      </w:r>
      <w:r w:rsidR="00F679F7">
        <w:rPr>
          <w:rStyle w:val="Rubrik1Char"/>
          <w:b w:val="0"/>
        </w:rPr>
        <w:t xml:space="preserve">bl.a. </w:t>
      </w:r>
      <w:r>
        <w:rPr>
          <w:rStyle w:val="Rubrik1Char"/>
          <w:b w:val="0"/>
        </w:rPr>
        <w:t>kan delas ut på Trelleborgs Turistcenter. (Agneta)</w:t>
      </w:r>
    </w:p>
    <w:p w14:paraId="587CF96D" w14:textId="77777777" w:rsidR="00243DD3" w:rsidRDefault="00243DD3" w:rsidP="00F679F7">
      <w:pPr>
        <w:rPr>
          <w:rStyle w:val="Rubrik1Char"/>
          <w:b w:val="0"/>
        </w:rPr>
      </w:pPr>
    </w:p>
    <w:p w14:paraId="189F484E" w14:textId="23DBEECD" w:rsidR="00C1359A" w:rsidRDefault="006F6555" w:rsidP="00627A0C">
      <w:pPr>
        <w:jc w:val="both"/>
        <w:rPr>
          <w:rStyle w:val="Rubrik1Char"/>
        </w:rPr>
      </w:pPr>
      <w:r>
        <w:rPr>
          <w:rStyle w:val="Rubrik1Char"/>
        </w:rPr>
        <w:t>§ 4</w:t>
      </w:r>
      <w:r w:rsidR="00B537F1" w:rsidRPr="00B537F1">
        <w:rPr>
          <w:rStyle w:val="Rubrik1Char"/>
        </w:rPr>
        <w:tab/>
      </w:r>
      <w:r w:rsidR="00465B99">
        <w:rPr>
          <w:rStyle w:val="Rubrik1Char"/>
        </w:rPr>
        <w:t>Fiskemuseet</w:t>
      </w:r>
    </w:p>
    <w:p w14:paraId="1DFC562C" w14:textId="77777777" w:rsidR="00C1359A" w:rsidRDefault="00C1359A" w:rsidP="00B537F1">
      <w:pPr>
        <w:jc w:val="both"/>
        <w:rPr>
          <w:rStyle w:val="Rubrik1Char"/>
        </w:rPr>
      </w:pPr>
    </w:p>
    <w:p w14:paraId="7E8776C6" w14:textId="4C0E0800" w:rsidR="00605CEA" w:rsidRDefault="00605CEA" w:rsidP="00F679F7">
      <w:pPr>
        <w:ind w:left="1304" w:firstLine="1"/>
        <w:jc w:val="both"/>
        <w:rPr>
          <w:rStyle w:val="Rubrik1Char"/>
          <w:b w:val="0"/>
        </w:rPr>
      </w:pPr>
      <w:r w:rsidRPr="001C1AB1">
        <w:rPr>
          <w:rStyle w:val="Rubrik1Char"/>
          <w:b w:val="0"/>
        </w:rPr>
        <w:t>Be</w:t>
      </w:r>
      <w:r w:rsidR="00F679F7">
        <w:rPr>
          <w:rStyle w:val="Rubrik1Char"/>
          <w:b w:val="0"/>
        </w:rPr>
        <w:t>slöts att ge arbetsgruppen, som förtjänstfullt skapade museet förra året, i uppdrag att vidareutveckla verksamheten.</w:t>
      </w:r>
    </w:p>
    <w:p w14:paraId="2605EAD1" w14:textId="445E728A" w:rsidR="00F679F7" w:rsidRPr="001C1AB1" w:rsidRDefault="00F679F7" w:rsidP="00F679F7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Uppdraget innefattar både utställningen, öppettider och marknadsföring. (Christer)</w:t>
      </w:r>
    </w:p>
    <w:p w14:paraId="14146B9E" w14:textId="77777777" w:rsidR="006C3E0E" w:rsidRPr="006C3E0E" w:rsidRDefault="006C3E0E" w:rsidP="006C3E0E">
      <w:pPr>
        <w:ind w:left="1304" w:firstLine="1"/>
        <w:jc w:val="both"/>
        <w:rPr>
          <w:rStyle w:val="Rubrik1Char"/>
          <w:b w:val="0"/>
        </w:rPr>
      </w:pPr>
    </w:p>
    <w:p w14:paraId="4B33D5BC" w14:textId="7819829D" w:rsidR="005113D1" w:rsidRPr="00F679F7" w:rsidRDefault="006C3E0E" w:rsidP="00D5193B">
      <w:pPr>
        <w:jc w:val="both"/>
        <w:rPr>
          <w:rStyle w:val="Rubrik1Char"/>
        </w:rPr>
      </w:pPr>
      <w:r>
        <w:rPr>
          <w:rStyle w:val="Rubrik1Char"/>
        </w:rPr>
        <w:t>§ 5</w:t>
      </w:r>
      <w:r w:rsidR="00C1359A">
        <w:rPr>
          <w:rStyle w:val="Rubrik1Char"/>
        </w:rPr>
        <w:t xml:space="preserve"> </w:t>
      </w:r>
      <w:r w:rsidR="00C1359A">
        <w:rPr>
          <w:rStyle w:val="Rubrik1Char"/>
        </w:rPr>
        <w:tab/>
      </w:r>
      <w:r w:rsidR="00F679F7">
        <w:rPr>
          <w:rStyle w:val="Rubrik1Char"/>
        </w:rPr>
        <w:t>Hjärtsta</w:t>
      </w:r>
      <w:r w:rsidR="00461D89">
        <w:rPr>
          <w:rStyle w:val="Rubrik1Char"/>
        </w:rPr>
        <w:t>r</w:t>
      </w:r>
      <w:r w:rsidR="00F679F7">
        <w:rPr>
          <w:rStyle w:val="Rubrik1Char"/>
        </w:rPr>
        <w:t>tare</w:t>
      </w:r>
    </w:p>
    <w:p w14:paraId="3A6F7BEF" w14:textId="3A10D691" w:rsidR="001C1AB1" w:rsidRDefault="00143441" w:rsidP="00F679F7">
      <w:pPr>
        <w:ind w:left="2604" w:hanging="2604"/>
        <w:jc w:val="both"/>
        <w:rPr>
          <w:rStyle w:val="Rubrik1Char"/>
          <w:b w:val="0"/>
        </w:rPr>
      </w:pPr>
      <w:r w:rsidRPr="00AC4944">
        <w:rPr>
          <w:rStyle w:val="Rubrik1Char"/>
          <w:b w:val="0"/>
        </w:rPr>
        <w:t xml:space="preserve">                      </w:t>
      </w:r>
    </w:p>
    <w:p w14:paraId="54906B8B" w14:textId="4148A4E7" w:rsidR="00F679F7" w:rsidRDefault="00F679F7" w:rsidP="00F679F7">
      <w:pPr>
        <w:ind w:left="3908" w:hanging="26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Konstaterades att hjärtstartaren måste göras tillgänglig i en akutsituation för alla </w:t>
      </w:r>
    </w:p>
    <w:p w14:paraId="1AEB0A43" w14:textId="724CBC61" w:rsidR="00F679F7" w:rsidRDefault="00F679F7" w:rsidP="00F679F7">
      <w:pPr>
        <w:ind w:left="3908" w:hanging="2604"/>
        <w:jc w:val="both"/>
        <w:rPr>
          <w:rStyle w:val="Rubrik1Char"/>
          <w:b w:val="0"/>
        </w:rPr>
      </w:pPr>
      <w:r>
        <w:rPr>
          <w:rStyle w:val="Rubrik1Char"/>
          <w:b w:val="0"/>
        </w:rPr>
        <w:t>Skårebor.</w:t>
      </w:r>
      <w:bookmarkStart w:id="0" w:name="_GoBack"/>
      <w:bookmarkEnd w:id="0"/>
    </w:p>
    <w:p w14:paraId="45F565BC" w14:textId="77777777" w:rsidR="00F679F7" w:rsidRDefault="00F679F7" w:rsidP="00F679F7">
      <w:pPr>
        <w:ind w:left="3908" w:hanging="2604"/>
        <w:jc w:val="both"/>
        <w:rPr>
          <w:rStyle w:val="Rubrik1Char"/>
          <w:b w:val="0"/>
        </w:rPr>
      </w:pPr>
    </w:p>
    <w:p w14:paraId="46EBBD5A" w14:textId="77777777" w:rsidR="00AF55CE" w:rsidRDefault="00AF55CE" w:rsidP="00AF55C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Föreslogs att</w:t>
      </w:r>
    </w:p>
    <w:p w14:paraId="4547B517" w14:textId="4A6D0AEA" w:rsidR="00AF55CE" w:rsidRDefault="00AF55CE" w:rsidP="00AF55C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- nyckel för att komma åt hjärtsta</w:t>
      </w:r>
      <w:r w:rsidR="00461D89">
        <w:rPr>
          <w:rStyle w:val="Rubrik1Char"/>
          <w:b w:val="0"/>
        </w:rPr>
        <w:t>r</w:t>
      </w:r>
      <w:r>
        <w:rPr>
          <w:rStyle w:val="Rubrik1Char"/>
          <w:b w:val="0"/>
        </w:rPr>
        <w:t>taren skulle finnas i ett skåp med kodlås</w:t>
      </w:r>
    </w:p>
    <w:p w14:paraId="33045969" w14:textId="5B0FA607" w:rsidR="00F679F7" w:rsidRDefault="00AF55CE" w:rsidP="00AF55CE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>- koden göres känd för alla Skårebor i ett brev där även inbjudan till HLR    utbildning skall finnas</w:t>
      </w:r>
    </w:p>
    <w:p w14:paraId="75F5A88A" w14:textId="02614120" w:rsidR="00AF55CE" w:rsidRDefault="00AF55CE" w:rsidP="00AF55CE">
      <w:pPr>
        <w:ind w:left="1304" w:firstLine="1"/>
        <w:jc w:val="both"/>
        <w:rPr>
          <w:rStyle w:val="Rubrik1Char"/>
          <w:b w:val="0"/>
        </w:rPr>
      </w:pPr>
    </w:p>
    <w:p w14:paraId="680C0F49" w14:textId="0CF50016" w:rsidR="00AF55CE" w:rsidRPr="00AC4944" w:rsidRDefault="00AF55CE" w:rsidP="00AF55C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Beslöts att inhämta erfarenhet från Trelleborgs Säkerhetschef av alternativa lösningar</w:t>
      </w:r>
      <w:r w:rsidR="00D0785E">
        <w:rPr>
          <w:rStyle w:val="Rubrik1Char"/>
          <w:b w:val="0"/>
        </w:rPr>
        <w:t xml:space="preserve"> före beslut</w:t>
      </w:r>
      <w:r>
        <w:rPr>
          <w:rStyle w:val="Rubrik1Char"/>
          <w:b w:val="0"/>
        </w:rPr>
        <w:t>. (Bengt)</w:t>
      </w:r>
    </w:p>
    <w:p w14:paraId="6AD3E64C" w14:textId="78DBFE85" w:rsidR="00AA6D7B" w:rsidRPr="003C1EE9" w:rsidRDefault="00AA6D7B" w:rsidP="003C1EE9">
      <w:pPr>
        <w:jc w:val="both"/>
        <w:rPr>
          <w:rStyle w:val="Rubrik1Char"/>
          <w:i/>
        </w:rPr>
      </w:pPr>
    </w:p>
    <w:p w14:paraId="2929D9AC" w14:textId="5E36D03E" w:rsidR="00B9301E" w:rsidRPr="0086338D" w:rsidRDefault="00F6598E" w:rsidP="0086338D">
      <w:pPr>
        <w:ind w:left="1304"/>
        <w:jc w:val="both"/>
        <w:rPr>
          <w:rStyle w:val="Rubrik1Char"/>
          <w:i/>
        </w:rPr>
      </w:pPr>
      <w:r w:rsidRPr="0086338D">
        <w:rPr>
          <w:rStyle w:val="Rubrik1Char"/>
          <w:i/>
        </w:rPr>
        <w:tab/>
      </w:r>
    </w:p>
    <w:p w14:paraId="4E85D7DC" w14:textId="55781329" w:rsidR="00DC574E" w:rsidRDefault="00F87034" w:rsidP="006825A8">
      <w:pPr>
        <w:jc w:val="both"/>
        <w:rPr>
          <w:rStyle w:val="Rubrik1Char"/>
        </w:rPr>
      </w:pPr>
      <w:r>
        <w:rPr>
          <w:rStyle w:val="Rubrik1Char"/>
        </w:rPr>
        <w:t>§ 6</w:t>
      </w:r>
      <w:r w:rsidR="003E2199">
        <w:rPr>
          <w:rStyle w:val="Rubrik1Char"/>
        </w:rPr>
        <w:tab/>
      </w:r>
      <w:r w:rsidR="006811DD">
        <w:rPr>
          <w:rStyle w:val="Rubrik1Char"/>
        </w:rPr>
        <w:t>Övrigt</w:t>
      </w:r>
    </w:p>
    <w:p w14:paraId="6BA5DF65" w14:textId="77777777" w:rsidR="006811DD" w:rsidRDefault="006811DD" w:rsidP="006825A8">
      <w:pPr>
        <w:jc w:val="both"/>
        <w:rPr>
          <w:rStyle w:val="Rubrik1Char"/>
        </w:rPr>
      </w:pPr>
    </w:p>
    <w:p w14:paraId="7A83F444" w14:textId="3DC5B584" w:rsidR="006811DD" w:rsidRPr="009E05BA" w:rsidRDefault="006811DD" w:rsidP="006825A8">
      <w:pPr>
        <w:jc w:val="both"/>
        <w:rPr>
          <w:rStyle w:val="Rubrik1Char"/>
          <w:b w:val="0"/>
          <w:i/>
        </w:rPr>
      </w:pPr>
      <w:r>
        <w:rPr>
          <w:rStyle w:val="Rubrik1Char"/>
        </w:rPr>
        <w:tab/>
        <w:t xml:space="preserve">- </w:t>
      </w:r>
      <w:r w:rsidRPr="009E05BA">
        <w:rPr>
          <w:rStyle w:val="Rubrik1Char"/>
          <w:b w:val="0"/>
          <w:i/>
        </w:rPr>
        <w:t xml:space="preserve">Nya elradiatorer till </w:t>
      </w:r>
      <w:proofErr w:type="spellStart"/>
      <w:r w:rsidRPr="009E05BA">
        <w:rPr>
          <w:rStyle w:val="Rubrik1Char"/>
          <w:b w:val="0"/>
          <w:i/>
        </w:rPr>
        <w:t>Byahoddan</w:t>
      </w:r>
      <w:proofErr w:type="spellEnd"/>
    </w:p>
    <w:p w14:paraId="657467F9" w14:textId="449E972D" w:rsidR="006811DD" w:rsidRPr="009E05BA" w:rsidRDefault="006811DD" w:rsidP="006825A8">
      <w:pPr>
        <w:jc w:val="both"/>
        <w:rPr>
          <w:rStyle w:val="Rubrik1Char"/>
          <w:b w:val="0"/>
        </w:rPr>
      </w:pPr>
      <w:r w:rsidRPr="009E05BA">
        <w:rPr>
          <w:rStyle w:val="Rubrik1Char"/>
          <w:b w:val="0"/>
        </w:rPr>
        <w:t xml:space="preserve"> </w:t>
      </w:r>
      <w:r w:rsidRPr="009E05BA">
        <w:rPr>
          <w:rStyle w:val="Rubrik1Char"/>
          <w:b w:val="0"/>
        </w:rPr>
        <w:tab/>
        <w:t>Beslöts att</w:t>
      </w:r>
      <w:r w:rsidR="009E05BA">
        <w:rPr>
          <w:rStyle w:val="Rubrik1Char"/>
          <w:b w:val="0"/>
        </w:rPr>
        <w:t xml:space="preserve"> inköpa nya energisnåla elradiatorer</w:t>
      </w:r>
      <w:r w:rsidRPr="009E05BA">
        <w:rPr>
          <w:rStyle w:val="Rubrik1Char"/>
          <w:b w:val="0"/>
        </w:rPr>
        <w:t xml:space="preserve"> </w:t>
      </w:r>
      <w:r w:rsidR="009E05BA" w:rsidRPr="009E05BA">
        <w:rPr>
          <w:rStyle w:val="Rubrik1Char"/>
          <w:b w:val="0"/>
        </w:rPr>
        <w:t>(Alf</w:t>
      </w:r>
      <w:r w:rsidRPr="009E05BA">
        <w:rPr>
          <w:rStyle w:val="Rubrik1Char"/>
          <w:b w:val="0"/>
        </w:rPr>
        <w:t>))</w:t>
      </w:r>
    </w:p>
    <w:p w14:paraId="4F29BE88" w14:textId="77777777" w:rsidR="006811DD" w:rsidRPr="009E05BA" w:rsidRDefault="006811DD" w:rsidP="006825A8">
      <w:pPr>
        <w:jc w:val="both"/>
        <w:rPr>
          <w:rStyle w:val="Rubrik1Char"/>
          <w:b w:val="0"/>
        </w:rPr>
      </w:pPr>
    </w:p>
    <w:p w14:paraId="1F5E866A" w14:textId="4A8C5593" w:rsidR="006811DD" w:rsidRPr="009E05BA" w:rsidRDefault="006811DD" w:rsidP="006825A8">
      <w:pPr>
        <w:jc w:val="both"/>
        <w:rPr>
          <w:rStyle w:val="Rubrik1Char"/>
          <w:b w:val="0"/>
        </w:rPr>
      </w:pPr>
      <w:r w:rsidRPr="009E05BA">
        <w:rPr>
          <w:rStyle w:val="Rubrik1Char"/>
          <w:b w:val="0"/>
        </w:rPr>
        <w:tab/>
        <w:t xml:space="preserve">- </w:t>
      </w:r>
      <w:r w:rsidRPr="009E05BA">
        <w:rPr>
          <w:rStyle w:val="Rubrik1Char"/>
          <w:b w:val="0"/>
          <w:i/>
        </w:rPr>
        <w:t>Jazz på Skåre</w:t>
      </w:r>
    </w:p>
    <w:p w14:paraId="1AC31F16" w14:textId="131A69D3" w:rsidR="006811DD" w:rsidRPr="009E05BA" w:rsidRDefault="006811DD" w:rsidP="006811DD">
      <w:pPr>
        <w:ind w:left="1304"/>
        <w:jc w:val="both"/>
        <w:rPr>
          <w:rStyle w:val="Rubrik1Char"/>
          <w:b w:val="0"/>
          <w:i/>
        </w:rPr>
      </w:pPr>
      <w:r w:rsidRPr="009E05BA">
        <w:rPr>
          <w:rStyle w:val="Rubrik1Char"/>
          <w:b w:val="0"/>
        </w:rPr>
        <w:t xml:space="preserve">Beslöts att inbjuda </w:t>
      </w:r>
      <w:r w:rsidR="009E05BA">
        <w:rPr>
          <w:rStyle w:val="Rubrik1Char"/>
          <w:b w:val="0"/>
        </w:rPr>
        <w:t xml:space="preserve">till </w:t>
      </w:r>
      <w:r w:rsidRPr="009E05BA">
        <w:rPr>
          <w:rStyle w:val="Rubrik1Char"/>
          <w:b w:val="0"/>
        </w:rPr>
        <w:t>en jazzkväll i stora tältet i anslutning till kräftskivan i augusti. ( Bengt)</w:t>
      </w:r>
    </w:p>
    <w:p w14:paraId="775A7A46" w14:textId="77777777" w:rsidR="009E05BA" w:rsidRPr="009E05BA" w:rsidRDefault="009E05BA" w:rsidP="006811DD">
      <w:pPr>
        <w:ind w:left="1304"/>
        <w:jc w:val="both"/>
        <w:rPr>
          <w:rStyle w:val="Rubrik1Char"/>
          <w:b w:val="0"/>
          <w:i/>
        </w:rPr>
      </w:pPr>
    </w:p>
    <w:p w14:paraId="6511B93A" w14:textId="486BEA6D" w:rsidR="009E05BA" w:rsidRPr="009E05BA" w:rsidRDefault="009E05BA" w:rsidP="006811DD">
      <w:pPr>
        <w:ind w:left="1304"/>
        <w:jc w:val="both"/>
        <w:rPr>
          <w:rStyle w:val="Rubrik1Char"/>
          <w:b w:val="0"/>
          <w:i/>
        </w:rPr>
      </w:pPr>
      <w:r w:rsidRPr="009E05BA">
        <w:rPr>
          <w:rStyle w:val="Rubrik1Char"/>
          <w:b w:val="0"/>
          <w:i/>
        </w:rPr>
        <w:t xml:space="preserve">- ”Skåre är fantastiskt” T </w:t>
      </w:r>
      <w:proofErr w:type="spellStart"/>
      <w:r w:rsidRPr="009E05BA">
        <w:rPr>
          <w:rStyle w:val="Rubrik1Char"/>
          <w:b w:val="0"/>
          <w:i/>
        </w:rPr>
        <w:t>shirts</w:t>
      </w:r>
      <w:proofErr w:type="spellEnd"/>
    </w:p>
    <w:p w14:paraId="436FCDBD" w14:textId="354BCF48" w:rsidR="00824CCA" w:rsidRDefault="009E05BA" w:rsidP="006825A8">
      <w:pPr>
        <w:jc w:val="both"/>
        <w:rPr>
          <w:rStyle w:val="Rubrik1Char"/>
          <w:b w:val="0"/>
        </w:rPr>
      </w:pPr>
      <w:r>
        <w:rPr>
          <w:rStyle w:val="Rubrik1Char"/>
        </w:rPr>
        <w:tab/>
      </w:r>
      <w:r w:rsidRPr="009E05BA">
        <w:rPr>
          <w:rStyle w:val="Rubrik1Char"/>
          <w:b w:val="0"/>
        </w:rPr>
        <w:t xml:space="preserve">Nya T </w:t>
      </w:r>
      <w:proofErr w:type="spellStart"/>
      <w:r w:rsidRPr="009E05BA">
        <w:rPr>
          <w:rStyle w:val="Rubrik1Char"/>
          <w:b w:val="0"/>
        </w:rPr>
        <w:t>shirts</w:t>
      </w:r>
      <w:proofErr w:type="spellEnd"/>
      <w:r w:rsidRPr="009E05BA">
        <w:rPr>
          <w:rStyle w:val="Rubrik1Char"/>
          <w:b w:val="0"/>
        </w:rPr>
        <w:t xml:space="preserve"> har beställts för leverans i april. (Bengt)</w:t>
      </w:r>
    </w:p>
    <w:p w14:paraId="3698C335" w14:textId="77777777" w:rsidR="009E05BA" w:rsidRDefault="009E05BA" w:rsidP="006825A8">
      <w:pPr>
        <w:jc w:val="both"/>
        <w:rPr>
          <w:rStyle w:val="Rubrik1Char"/>
          <w:b w:val="0"/>
        </w:rPr>
      </w:pPr>
    </w:p>
    <w:p w14:paraId="1D858B78" w14:textId="7D439EBC" w:rsidR="009E05BA" w:rsidRDefault="009E05BA" w:rsidP="006825A8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  <w:t>-</w:t>
      </w:r>
      <w:r w:rsidRPr="009E05BA">
        <w:rPr>
          <w:rStyle w:val="Rubrik1Char"/>
          <w:b w:val="0"/>
          <w:i/>
        </w:rPr>
        <w:t xml:space="preserve"> Boulebanan</w:t>
      </w:r>
    </w:p>
    <w:p w14:paraId="28D73824" w14:textId="50C475C1" w:rsidR="00950463" w:rsidRDefault="009E05BA" w:rsidP="008042CA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Kontakt har tagits med de båda bouleklubbarna i Trelleborg om deltagande vid i</w:t>
      </w:r>
      <w:r w:rsidR="008042CA">
        <w:rPr>
          <w:rStyle w:val="Rubrik1Char"/>
          <w:b w:val="0"/>
        </w:rPr>
        <w:t>nvigningen den 17 april. (Bengt)</w:t>
      </w:r>
    </w:p>
    <w:p w14:paraId="1964DE6C" w14:textId="0FFE91A8" w:rsidR="00DE3E61" w:rsidRDefault="00DE3E61" w:rsidP="009E05BA">
      <w:pPr>
        <w:jc w:val="both"/>
        <w:rPr>
          <w:rStyle w:val="Rubrik1Char"/>
          <w:b w:val="0"/>
        </w:rPr>
      </w:pPr>
    </w:p>
    <w:p w14:paraId="4DB5A050" w14:textId="77777777" w:rsidR="00DE3E61" w:rsidRPr="00B12AD7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4B44D18D" w14:textId="5AB06072" w:rsidR="009E05BA" w:rsidRDefault="00F87034" w:rsidP="009E05BA">
      <w:pPr>
        <w:pStyle w:val="Rubrik1"/>
      </w:pPr>
      <w:r>
        <w:t>§ 7</w:t>
      </w:r>
      <w:r w:rsidR="00DC3B18" w:rsidRPr="00B12AD7">
        <w:tab/>
      </w:r>
      <w:r w:rsidR="009E05BA">
        <w:t xml:space="preserve">Nästa Styrelsemöte </w:t>
      </w:r>
    </w:p>
    <w:p w14:paraId="2A27FA0C" w14:textId="77777777" w:rsidR="009E05BA" w:rsidRPr="009E05BA" w:rsidRDefault="009E05BA" w:rsidP="009E05BA"/>
    <w:p w14:paraId="3B70D732" w14:textId="34268BDC" w:rsidR="009E05BA" w:rsidRPr="009E05BA" w:rsidRDefault="009E05BA" w:rsidP="009E05BA">
      <w:pPr>
        <w:pStyle w:val="Rubrik1"/>
        <w:ind w:firstLine="1304"/>
        <w:rPr>
          <w:b w:val="0"/>
        </w:rPr>
      </w:pPr>
      <w:r w:rsidRPr="009E05BA">
        <w:rPr>
          <w:b w:val="0"/>
        </w:rPr>
        <w:t xml:space="preserve">Söndagen den 19 mars </w:t>
      </w:r>
      <w:r>
        <w:rPr>
          <w:b w:val="0"/>
        </w:rPr>
        <w:t xml:space="preserve">2017 </w:t>
      </w:r>
      <w:r w:rsidRPr="009E05BA">
        <w:rPr>
          <w:b w:val="0"/>
        </w:rPr>
        <w:t>kl</w:t>
      </w:r>
      <w:r>
        <w:rPr>
          <w:b w:val="0"/>
        </w:rPr>
        <w:t>.</w:t>
      </w:r>
      <w:r w:rsidRPr="009E05BA">
        <w:rPr>
          <w:b w:val="0"/>
        </w:rPr>
        <w:t xml:space="preserve"> 10.00</w:t>
      </w:r>
      <w:r>
        <w:rPr>
          <w:b w:val="0"/>
        </w:rPr>
        <w:t xml:space="preserve"> - 12</w:t>
      </w:r>
      <w:r w:rsidRPr="009E05BA">
        <w:rPr>
          <w:b w:val="0"/>
        </w:rPr>
        <w:t>.00</w:t>
      </w:r>
      <w:r>
        <w:rPr>
          <w:b w:val="0"/>
        </w:rPr>
        <w:t xml:space="preserve"> i </w:t>
      </w:r>
      <w:proofErr w:type="spellStart"/>
      <w:r>
        <w:rPr>
          <w:b w:val="0"/>
        </w:rPr>
        <w:t>Byahoddan</w:t>
      </w:r>
      <w:proofErr w:type="spellEnd"/>
      <w:r>
        <w:rPr>
          <w:b w:val="0"/>
        </w:rPr>
        <w:t>.</w:t>
      </w:r>
    </w:p>
    <w:p w14:paraId="5A111C51" w14:textId="77777777" w:rsidR="009E05BA" w:rsidRDefault="009E05BA" w:rsidP="009E05BA">
      <w:pPr>
        <w:pStyle w:val="Rubrik1"/>
        <w:ind w:firstLine="1304"/>
      </w:pPr>
    </w:p>
    <w:p w14:paraId="6F0AD51F" w14:textId="77777777" w:rsidR="009E05BA" w:rsidRDefault="009E05BA" w:rsidP="009E05BA">
      <w:pPr>
        <w:pStyle w:val="Rubrik1"/>
      </w:pPr>
    </w:p>
    <w:p w14:paraId="592487AE" w14:textId="0D9F0113" w:rsidR="008A6206" w:rsidRDefault="009E05BA" w:rsidP="009E05BA">
      <w:pPr>
        <w:pStyle w:val="Rubrik1"/>
      </w:pPr>
      <w:r>
        <w:t xml:space="preserve">§ 8 </w:t>
      </w:r>
      <w:r>
        <w:tab/>
      </w:r>
      <w:r w:rsidR="00B03D7D" w:rsidRPr="00B12AD7">
        <w:t>Mötets avslutande</w:t>
      </w:r>
    </w:p>
    <w:p w14:paraId="55442ED6" w14:textId="1174930E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67157DD4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Default="00D504CD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0649E320" w:rsidR="00133C01" w:rsidRDefault="006C5BB0" w:rsidP="00BB1949">
      <w:pPr>
        <w:tabs>
          <w:tab w:val="left" w:pos="3544"/>
        </w:tabs>
      </w:pPr>
      <w:r>
        <w:t>Christer Ekström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626AF0C9" w14:textId="77777777" w:rsidR="00133C01" w:rsidRDefault="00133C01" w:rsidP="00BB1949">
      <w:pPr>
        <w:tabs>
          <w:tab w:val="left" w:pos="3544"/>
        </w:tabs>
      </w:pPr>
    </w:p>
    <w:p w14:paraId="63AAD87A" w14:textId="77777777" w:rsidR="00DD4A88" w:rsidRDefault="00DD4A88" w:rsidP="00BB1949">
      <w:pPr>
        <w:tabs>
          <w:tab w:val="left" w:pos="3544"/>
        </w:tabs>
      </w:pP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6B12AAAD" w:rsidR="00122CE8" w:rsidRPr="009E05BA" w:rsidRDefault="00164A8D" w:rsidP="006A1EC5">
      <w:pPr>
        <w:tabs>
          <w:tab w:val="left" w:pos="3544"/>
        </w:tabs>
        <w:rPr>
          <w:i/>
          <w:iCs/>
          <w:lang w:val="en-GB"/>
        </w:rPr>
      </w:pPr>
      <w:r w:rsidRPr="009E05BA">
        <w:rPr>
          <w:lang w:val="en-GB"/>
        </w:rPr>
        <w:t>Alf Olsson</w:t>
      </w:r>
      <w:r w:rsidR="00E35262" w:rsidRPr="009E05BA">
        <w:rPr>
          <w:lang w:val="en-GB"/>
        </w:rPr>
        <w:t>/</w:t>
      </w:r>
      <w:proofErr w:type="spellStart"/>
      <w:r w:rsidR="00E35262" w:rsidRPr="009E05BA">
        <w:rPr>
          <w:lang w:val="en-GB"/>
        </w:rPr>
        <w:t>Ordf</w:t>
      </w:r>
      <w:proofErr w:type="spellEnd"/>
      <w:r w:rsidRPr="009E05BA">
        <w:rPr>
          <w:lang w:val="en-GB"/>
        </w:rPr>
        <w:tab/>
      </w:r>
      <w:r w:rsidR="009E05BA" w:rsidRPr="009E05BA">
        <w:rPr>
          <w:lang w:val="en-GB"/>
        </w:rPr>
        <w:t>Bengt Werner</w:t>
      </w:r>
      <w:r w:rsidR="002E1B42" w:rsidRPr="009E05BA">
        <w:rPr>
          <w:lang w:val="en-GB"/>
        </w:rPr>
        <w:tab/>
      </w:r>
      <w:r w:rsidR="002E1B42" w:rsidRPr="009E05BA">
        <w:rPr>
          <w:lang w:val="en-GB"/>
        </w:rPr>
        <w:tab/>
      </w:r>
      <w:r w:rsidR="009E05BA" w:rsidRPr="009E05BA">
        <w:rPr>
          <w:lang w:val="en-GB"/>
        </w:rPr>
        <w:t>Elisabeth Mansell</w:t>
      </w:r>
    </w:p>
    <w:sectPr w:rsidR="00122CE8" w:rsidRPr="009E05BA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F474" w14:textId="77777777" w:rsidR="00ED66D2" w:rsidRDefault="00ED66D2" w:rsidP="00DA484A">
      <w:r>
        <w:separator/>
      </w:r>
    </w:p>
  </w:endnote>
  <w:endnote w:type="continuationSeparator" w:id="0">
    <w:p w14:paraId="3200283B" w14:textId="77777777" w:rsidR="00ED66D2" w:rsidRDefault="00ED66D2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4C38" w14:textId="5B0F616D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461D89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461D89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4DED8" w14:textId="77777777" w:rsidR="00ED66D2" w:rsidRDefault="00ED66D2" w:rsidP="00DA484A">
      <w:r>
        <w:separator/>
      </w:r>
    </w:p>
  </w:footnote>
  <w:footnote w:type="continuationSeparator" w:id="0">
    <w:p w14:paraId="6D3F72A3" w14:textId="77777777" w:rsidR="00ED66D2" w:rsidRDefault="00ED66D2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16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ED8"/>
    <w:rsid w:val="00033A64"/>
    <w:rsid w:val="0004366F"/>
    <w:rsid w:val="00051388"/>
    <w:rsid w:val="000548EA"/>
    <w:rsid w:val="00056F9E"/>
    <w:rsid w:val="000625AE"/>
    <w:rsid w:val="00070D8D"/>
    <w:rsid w:val="00072885"/>
    <w:rsid w:val="00073D04"/>
    <w:rsid w:val="0007674D"/>
    <w:rsid w:val="00076C0E"/>
    <w:rsid w:val="000817A7"/>
    <w:rsid w:val="00086D14"/>
    <w:rsid w:val="00090F60"/>
    <w:rsid w:val="000A349A"/>
    <w:rsid w:val="000A69A4"/>
    <w:rsid w:val="000B07D9"/>
    <w:rsid w:val="000B5402"/>
    <w:rsid w:val="000B6BFC"/>
    <w:rsid w:val="000C1BA7"/>
    <w:rsid w:val="000C46A8"/>
    <w:rsid w:val="000C48E3"/>
    <w:rsid w:val="000C58A2"/>
    <w:rsid w:val="000C6EF3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22CE8"/>
    <w:rsid w:val="00131759"/>
    <w:rsid w:val="001333E3"/>
    <w:rsid w:val="00133C01"/>
    <w:rsid w:val="00134E5C"/>
    <w:rsid w:val="00143441"/>
    <w:rsid w:val="00151797"/>
    <w:rsid w:val="00162074"/>
    <w:rsid w:val="00164A8D"/>
    <w:rsid w:val="001673B3"/>
    <w:rsid w:val="00170024"/>
    <w:rsid w:val="00174C74"/>
    <w:rsid w:val="0017616B"/>
    <w:rsid w:val="0018676B"/>
    <w:rsid w:val="00191496"/>
    <w:rsid w:val="00191A96"/>
    <w:rsid w:val="001A48B4"/>
    <w:rsid w:val="001A5724"/>
    <w:rsid w:val="001B5C5C"/>
    <w:rsid w:val="001C1AB1"/>
    <w:rsid w:val="001D009C"/>
    <w:rsid w:val="001D24BA"/>
    <w:rsid w:val="001D260F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1F7C5C"/>
    <w:rsid w:val="00211CAB"/>
    <w:rsid w:val="00216739"/>
    <w:rsid w:val="00225696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C0F04"/>
    <w:rsid w:val="003C1EE9"/>
    <w:rsid w:val="003C7C01"/>
    <w:rsid w:val="003D0605"/>
    <w:rsid w:val="003D3650"/>
    <w:rsid w:val="003D4524"/>
    <w:rsid w:val="003E0CBC"/>
    <w:rsid w:val="003E154C"/>
    <w:rsid w:val="003E2199"/>
    <w:rsid w:val="003E4BA5"/>
    <w:rsid w:val="003E51FD"/>
    <w:rsid w:val="003F1C2C"/>
    <w:rsid w:val="003F1F8A"/>
    <w:rsid w:val="003F224A"/>
    <w:rsid w:val="003F4783"/>
    <w:rsid w:val="004002A2"/>
    <w:rsid w:val="0040102C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6250"/>
    <w:rsid w:val="00457538"/>
    <w:rsid w:val="00461D89"/>
    <w:rsid w:val="00465B99"/>
    <w:rsid w:val="00466E3C"/>
    <w:rsid w:val="004709D9"/>
    <w:rsid w:val="00480A48"/>
    <w:rsid w:val="00492760"/>
    <w:rsid w:val="004954FC"/>
    <w:rsid w:val="00495F31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3DA5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57E8"/>
    <w:rsid w:val="005876F7"/>
    <w:rsid w:val="00593A8E"/>
    <w:rsid w:val="005A568C"/>
    <w:rsid w:val="005B0CBD"/>
    <w:rsid w:val="005B2302"/>
    <w:rsid w:val="005C106E"/>
    <w:rsid w:val="005C2915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05CEA"/>
    <w:rsid w:val="00615CC7"/>
    <w:rsid w:val="00617F6C"/>
    <w:rsid w:val="0062117E"/>
    <w:rsid w:val="00623B74"/>
    <w:rsid w:val="006264DD"/>
    <w:rsid w:val="00627A0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61866"/>
    <w:rsid w:val="00666A07"/>
    <w:rsid w:val="00666ED4"/>
    <w:rsid w:val="00672E1D"/>
    <w:rsid w:val="006811DD"/>
    <w:rsid w:val="006825A8"/>
    <w:rsid w:val="0069222E"/>
    <w:rsid w:val="0069471E"/>
    <w:rsid w:val="0069551A"/>
    <w:rsid w:val="006956A2"/>
    <w:rsid w:val="006969CC"/>
    <w:rsid w:val="006A0FAC"/>
    <w:rsid w:val="006A1EC5"/>
    <w:rsid w:val="006A5FD0"/>
    <w:rsid w:val="006B2C10"/>
    <w:rsid w:val="006C3E0E"/>
    <w:rsid w:val="006C5BB0"/>
    <w:rsid w:val="006D07DE"/>
    <w:rsid w:val="006E0227"/>
    <w:rsid w:val="006E6FC1"/>
    <w:rsid w:val="006E719A"/>
    <w:rsid w:val="006F331A"/>
    <w:rsid w:val="006F4080"/>
    <w:rsid w:val="006F6555"/>
    <w:rsid w:val="006F709A"/>
    <w:rsid w:val="00706EB0"/>
    <w:rsid w:val="007114B1"/>
    <w:rsid w:val="007210F3"/>
    <w:rsid w:val="0072470E"/>
    <w:rsid w:val="007271B9"/>
    <w:rsid w:val="00727A4B"/>
    <w:rsid w:val="007329B7"/>
    <w:rsid w:val="007423CA"/>
    <w:rsid w:val="00742DE7"/>
    <w:rsid w:val="007449A7"/>
    <w:rsid w:val="00752502"/>
    <w:rsid w:val="00756669"/>
    <w:rsid w:val="007569D1"/>
    <w:rsid w:val="0076318A"/>
    <w:rsid w:val="00764106"/>
    <w:rsid w:val="00774243"/>
    <w:rsid w:val="00774314"/>
    <w:rsid w:val="00781EBF"/>
    <w:rsid w:val="007824DD"/>
    <w:rsid w:val="007925E7"/>
    <w:rsid w:val="007927B1"/>
    <w:rsid w:val="007947DD"/>
    <w:rsid w:val="007A1C39"/>
    <w:rsid w:val="007B2A74"/>
    <w:rsid w:val="007B57EC"/>
    <w:rsid w:val="007B5C61"/>
    <w:rsid w:val="007C00B3"/>
    <w:rsid w:val="007C31C7"/>
    <w:rsid w:val="007C39B9"/>
    <w:rsid w:val="007C6375"/>
    <w:rsid w:val="007D6B72"/>
    <w:rsid w:val="007E06BA"/>
    <w:rsid w:val="007E1696"/>
    <w:rsid w:val="007E4C27"/>
    <w:rsid w:val="007E6068"/>
    <w:rsid w:val="007E613A"/>
    <w:rsid w:val="007E79BB"/>
    <w:rsid w:val="007F1634"/>
    <w:rsid w:val="007F450C"/>
    <w:rsid w:val="007F56F4"/>
    <w:rsid w:val="00800016"/>
    <w:rsid w:val="0080183B"/>
    <w:rsid w:val="008042CA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453F6"/>
    <w:rsid w:val="008617B4"/>
    <w:rsid w:val="0086338D"/>
    <w:rsid w:val="0086623A"/>
    <w:rsid w:val="0087052A"/>
    <w:rsid w:val="0087290C"/>
    <w:rsid w:val="00880066"/>
    <w:rsid w:val="00880D93"/>
    <w:rsid w:val="008823DC"/>
    <w:rsid w:val="00894C09"/>
    <w:rsid w:val="008A5C24"/>
    <w:rsid w:val="008A6206"/>
    <w:rsid w:val="008A7B9F"/>
    <w:rsid w:val="008B2C0A"/>
    <w:rsid w:val="008B352F"/>
    <w:rsid w:val="008C446F"/>
    <w:rsid w:val="008D141F"/>
    <w:rsid w:val="008E18AE"/>
    <w:rsid w:val="008F28A1"/>
    <w:rsid w:val="008F37C6"/>
    <w:rsid w:val="008F3C0C"/>
    <w:rsid w:val="0090343D"/>
    <w:rsid w:val="00904EEA"/>
    <w:rsid w:val="00911B61"/>
    <w:rsid w:val="0091621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44C14"/>
    <w:rsid w:val="00947FB2"/>
    <w:rsid w:val="0095027B"/>
    <w:rsid w:val="00950463"/>
    <w:rsid w:val="00950B97"/>
    <w:rsid w:val="00953B9D"/>
    <w:rsid w:val="00957335"/>
    <w:rsid w:val="00960E19"/>
    <w:rsid w:val="009643F3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05BA"/>
    <w:rsid w:val="009E121A"/>
    <w:rsid w:val="009E594B"/>
    <w:rsid w:val="009E61F7"/>
    <w:rsid w:val="009E6D4D"/>
    <w:rsid w:val="009F780C"/>
    <w:rsid w:val="00A015E3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97CB4"/>
    <w:rsid w:val="00AA10D5"/>
    <w:rsid w:val="00AA27DD"/>
    <w:rsid w:val="00AA4429"/>
    <w:rsid w:val="00AA6D7B"/>
    <w:rsid w:val="00AA76D5"/>
    <w:rsid w:val="00AB7C1B"/>
    <w:rsid w:val="00AC2EEB"/>
    <w:rsid w:val="00AC4944"/>
    <w:rsid w:val="00AC5806"/>
    <w:rsid w:val="00AC5A33"/>
    <w:rsid w:val="00AC6520"/>
    <w:rsid w:val="00AC740C"/>
    <w:rsid w:val="00AD1B4B"/>
    <w:rsid w:val="00AD5C5D"/>
    <w:rsid w:val="00AE4106"/>
    <w:rsid w:val="00AF0562"/>
    <w:rsid w:val="00AF495E"/>
    <w:rsid w:val="00AF55CE"/>
    <w:rsid w:val="00B021A9"/>
    <w:rsid w:val="00B03D7D"/>
    <w:rsid w:val="00B07FD4"/>
    <w:rsid w:val="00B12AD7"/>
    <w:rsid w:val="00B12DEF"/>
    <w:rsid w:val="00B1391A"/>
    <w:rsid w:val="00B14C08"/>
    <w:rsid w:val="00B25306"/>
    <w:rsid w:val="00B26DAD"/>
    <w:rsid w:val="00B31F76"/>
    <w:rsid w:val="00B36102"/>
    <w:rsid w:val="00B45918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742A"/>
    <w:rsid w:val="00C2065C"/>
    <w:rsid w:val="00C219E3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B3F"/>
    <w:rsid w:val="00CE09C2"/>
    <w:rsid w:val="00CE5F2E"/>
    <w:rsid w:val="00CE7BC3"/>
    <w:rsid w:val="00CF5526"/>
    <w:rsid w:val="00CF5ED0"/>
    <w:rsid w:val="00D0785E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61541"/>
    <w:rsid w:val="00D630AE"/>
    <w:rsid w:val="00D63A46"/>
    <w:rsid w:val="00D75B41"/>
    <w:rsid w:val="00D91EBE"/>
    <w:rsid w:val="00DA10D9"/>
    <w:rsid w:val="00DA484A"/>
    <w:rsid w:val="00DA6C7A"/>
    <w:rsid w:val="00DB52DC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50836"/>
    <w:rsid w:val="00E52BC8"/>
    <w:rsid w:val="00E62225"/>
    <w:rsid w:val="00E701C0"/>
    <w:rsid w:val="00E75CDF"/>
    <w:rsid w:val="00E77C72"/>
    <w:rsid w:val="00E82D6B"/>
    <w:rsid w:val="00E82FD3"/>
    <w:rsid w:val="00E85685"/>
    <w:rsid w:val="00E8760A"/>
    <w:rsid w:val="00E876A7"/>
    <w:rsid w:val="00E92C29"/>
    <w:rsid w:val="00E953BF"/>
    <w:rsid w:val="00E97963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F2741"/>
    <w:rsid w:val="00EF3E81"/>
    <w:rsid w:val="00F0262F"/>
    <w:rsid w:val="00F210AB"/>
    <w:rsid w:val="00F22175"/>
    <w:rsid w:val="00F23DA6"/>
    <w:rsid w:val="00F27199"/>
    <w:rsid w:val="00F276A5"/>
    <w:rsid w:val="00F368D3"/>
    <w:rsid w:val="00F42B16"/>
    <w:rsid w:val="00F55098"/>
    <w:rsid w:val="00F603F3"/>
    <w:rsid w:val="00F6494E"/>
    <w:rsid w:val="00F657BF"/>
    <w:rsid w:val="00F6598E"/>
    <w:rsid w:val="00F679F7"/>
    <w:rsid w:val="00F75BA5"/>
    <w:rsid w:val="00F76665"/>
    <w:rsid w:val="00F8393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D8D"/>
    <w:rsid w:val="00FD0662"/>
    <w:rsid w:val="00FD0C59"/>
    <w:rsid w:val="00FD2872"/>
    <w:rsid w:val="00FD5777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A23B-C14F-459C-AB9C-C3A66465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Loucetius Locuetius</cp:lastModifiedBy>
  <cp:revision>2</cp:revision>
  <cp:lastPrinted>2016-08-30T09:03:00Z</cp:lastPrinted>
  <dcterms:created xsi:type="dcterms:W3CDTF">2017-02-13T19:25:00Z</dcterms:created>
  <dcterms:modified xsi:type="dcterms:W3CDTF">2017-02-13T19:25:00Z</dcterms:modified>
</cp:coreProperties>
</file>